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F1" w:rsidRDefault="00657E40" w:rsidP="00657E40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  <w:r>
        <w:rPr>
          <w:rFonts w:eastAsia="Times New Roman"/>
          <w:kern w:val="0"/>
          <w:szCs w:val="28"/>
          <w:lang w:eastAsia="ru-RU"/>
        </w:rPr>
        <w:t>Р</w:t>
      </w:r>
      <w:r w:rsidRPr="0003500C">
        <w:rPr>
          <w:rFonts w:eastAsia="Times New Roman"/>
          <w:kern w:val="0"/>
          <w:szCs w:val="28"/>
          <w:lang w:eastAsia="ru-RU"/>
        </w:rPr>
        <w:t>ешение Совета городского округа го</w:t>
      </w:r>
      <w:r w:rsidR="00152100">
        <w:rPr>
          <w:rFonts w:eastAsia="Times New Roman"/>
          <w:kern w:val="0"/>
          <w:szCs w:val="28"/>
          <w:lang w:eastAsia="ru-RU"/>
        </w:rPr>
        <w:t>род Уфа Республики Башкортостан</w:t>
      </w:r>
    </w:p>
    <w:p w:rsidR="00AE72F1" w:rsidRDefault="00AE72F1" w:rsidP="004051D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152100" w:rsidRDefault="00152100" w:rsidP="004051D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152100" w:rsidRDefault="00152100" w:rsidP="004051D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152100" w:rsidRDefault="00152100" w:rsidP="004051DB">
      <w:pPr>
        <w:widowControl/>
        <w:suppressAutoHyphens w:val="0"/>
        <w:ind w:firstLine="709"/>
        <w:jc w:val="both"/>
        <w:rPr>
          <w:rFonts w:eastAsia="Times New Roman"/>
          <w:kern w:val="0"/>
          <w:szCs w:val="28"/>
          <w:lang w:eastAsia="ru-RU"/>
        </w:rPr>
      </w:pPr>
    </w:p>
    <w:p w:rsidR="00FF1912" w:rsidRDefault="00FF1912" w:rsidP="004051DB">
      <w:pPr>
        <w:widowControl/>
        <w:suppressAutoHyphens w:val="0"/>
        <w:ind w:firstLine="709"/>
        <w:jc w:val="both"/>
        <w:rPr>
          <w:rFonts w:eastAsia="Times New Roman"/>
          <w:b/>
          <w:bCs/>
          <w:kern w:val="0"/>
          <w:szCs w:val="28"/>
          <w:lang w:eastAsia="ru-RU"/>
        </w:rPr>
      </w:pPr>
      <w:r w:rsidRPr="0003500C">
        <w:rPr>
          <w:rFonts w:eastAsia="Times New Roman"/>
          <w:b/>
          <w:bCs/>
          <w:kern w:val="0"/>
          <w:szCs w:val="28"/>
          <w:lang w:eastAsia="ru-RU"/>
        </w:rPr>
        <w:t>О</w:t>
      </w:r>
      <w:r w:rsidR="00136908">
        <w:rPr>
          <w:rFonts w:eastAsia="Times New Roman"/>
          <w:b/>
          <w:bCs/>
          <w:kern w:val="0"/>
          <w:szCs w:val="28"/>
          <w:lang w:eastAsia="ru-RU"/>
        </w:rPr>
        <w:t>б утверждении Положения</w:t>
      </w:r>
      <w:r w:rsidRPr="0003500C">
        <w:rPr>
          <w:rFonts w:eastAsia="Times New Roman"/>
          <w:b/>
          <w:bCs/>
          <w:kern w:val="0"/>
          <w:szCs w:val="28"/>
          <w:lang w:eastAsia="ru-RU"/>
        </w:rPr>
        <w:t xml:space="preserve"> </w:t>
      </w:r>
      <w:r w:rsidR="00EE669B">
        <w:rPr>
          <w:rFonts w:eastAsia="Times New Roman"/>
          <w:b/>
          <w:bCs/>
          <w:kern w:val="0"/>
          <w:szCs w:val="28"/>
          <w:lang w:eastAsia="ru-RU"/>
        </w:rPr>
        <w:t xml:space="preserve">о </w:t>
      </w:r>
      <w:r w:rsidR="002E574A" w:rsidRPr="0003500C">
        <w:rPr>
          <w:rFonts w:eastAsia="Times New Roman"/>
          <w:b/>
          <w:bCs/>
          <w:kern w:val="0"/>
          <w:szCs w:val="28"/>
          <w:lang w:eastAsia="ru-RU"/>
        </w:rPr>
        <w:t>муниципально</w:t>
      </w:r>
      <w:r w:rsidR="00136908">
        <w:rPr>
          <w:rFonts w:eastAsia="Times New Roman"/>
          <w:b/>
          <w:bCs/>
          <w:kern w:val="0"/>
          <w:szCs w:val="28"/>
          <w:lang w:eastAsia="ru-RU"/>
        </w:rPr>
        <w:t xml:space="preserve">м жилищном контроле </w:t>
      </w:r>
      <w:r w:rsidR="002E574A" w:rsidRPr="0003500C">
        <w:rPr>
          <w:rFonts w:eastAsia="Times New Roman"/>
          <w:b/>
          <w:bCs/>
          <w:kern w:val="0"/>
          <w:szCs w:val="28"/>
          <w:lang w:eastAsia="ru-RU"/>
        </w:rPr>
        <w:t>на территории городского округа город Уфа Республики Башкортостан</w:t>
      </w:r>
    </w:p>
    <w:p w:rsidR="00000EAF" w:rsidRDefault="00000EAF" w:rsidP="00152100">
      <w:pPr>
        <w:widowControl/>
        <w:suppressAutoHyphens w:val="0"/>
        <w:ind w:firstLine="709"/>
        <w:jc w:val="both"/>
        <w:rPr>
          <w:rFonts w:eastAsia="Times New Roman"/>
          <w:b/>
          <w:bCs/>
          <w:kern w:val="0"/>
          <w:szCs w:val="28"/>
          <w:lang w:eastAsia="ru-RU"/>
        </w:rPr>
      </w:pPr>
    </w:p>
    <w:p w:rsidR="00152100" w:rsidRDefault="00152100" w:rsidP="00152100">
      <w:pPr>
        <w:widowControl/>
        <w:suppressAutoHyphens w:val="0"/>
        <w:ind w:firstLine="709"/>
        <w:jc w:val="both"/>
        <w:rPr>
          <w:rFonts w:eastAsia="Times New Roman"/>
          <w:b/>
          <w:bCs/>
          <w:kern w:val="0"/>
          <w:szCs w:val="28"/>
          <w:lang w:eastAsia="ru-RU"/>
        </w:rPr>
      </w:pPr>
    </w:p>
    <w:p w:rsidR="00136908" w:rsidRPr="00D16ADB" w:rsidRDefault="00136908" w:rsidP="00136908">
      <w:pPr>
        <w:shd w:val="clear" w:color="auto" w:fill="FFFFFF"/>
        <w:ind w:firstLine="567"/>
        <w:rPr>
          <w:b/>
          <w:color w:val="000000"/>
        </w:rPr>
      </w:pPr>
    </w:p>
    <w:p w:rsidR="00957F54" w:rsidRPr="007F0C09" w:rsidRDefault="00E90500" w:rsidP="00152100">
      <w:pPr>
        <w:pStyle w:val="a6"/>
        <w:spacing w:before="0" w:beforeAutospacing="0" w:after="0" w:afterAutospacing="0"/>
        <w:ind w:firstLine="708"/>
        <w:jc w:val="both"/>
        <w:rPr>
          <w:b/>
          <w:color w:val="000000" w:themeColor="text1"/>
          <w:spacing w:val="-2"/>
          <w:sz w:val="28"/>
          <w:szCs w:val="28"/>
        </w:rPr>
      </w:pPr>
      <w:r w:rsidRPr="00E90500">
        <w:rPr>
          <w:color w:val="000000"/>
          <w:sz w:val="28"/>
          <w:szCs w:val="28"/>
        </w:rPr>
        <w:t xml:space="preserve">В соответствии со статьёй 20 Жилищного кодекса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Уфа Республики Башкортостан Совет городского округа город Уфа Республики Башкортостан </w:t>
      </w:r>
      <w:r w:rsidRPr="00E90500">
        <w:rPr>
          <w:b/>
          <w:color w:val="000000"/>
          <w:sz w:val="28"/>
          <w:szCs w:val="28"/>
        </w:rPr>
        <w:t>р е ш и л</w:t>
      </w:r>
      <w:r w:rsidRPr="00E90500">
        <w:rPr>
          <w:color w:val="000000"/>
          <w:sz w:val="28"/>
          <w:szCs w:val="28"/>
        </w:rPr>
        <w:t>:</w:t>
      </w:r>
    </w:p>
    <w:p w:rsidR="00AE147A" w:rsidRPr="00B22749" w:rsidRDefault="00AE147A" w:rsidP="00A44005">
      <w:pPr>
        <w:ind w:firstLine="851"/>
        <w:jc w:val="both"/>
        <w:rPr>
          <w:b/>
          <w:color w:val="000000" w:themeColor="text1"/>
          <w:spacing w:val="-2"/>
          <w:szCs w:val="28"/>
        </w:rPr>
      </w:pPr>
    </w:p>
    <w:p w:rsidR="00136908" w:rsidRDefault="009C7238" w:rsidP="004F4564">
      <w:pPr>
        <w:pStyle w:val="a6"/>
        <w:tabs>
          <w:tab w:val="left" w:pos="709"/>
          <w:tab w:val="left" w:pos="851"/>
        </w:tabs>
        <w:spacing w:before="0" w:beforeAutospacing="0" w:after="0" w:afterAutospacing="0"/>
        <w:jc w:val="both"/>
        <w:rPr>
          <w:bCs/>
          <w:szCs w:val="28"/>
        </w:rPr>
      </w:pPr>
      <w:r>
        <w:rPr>
          <w:bCs/>
          <w:szCs w:val="28"/>
        </w:rPr>
        <w:tab/>
      </w:r>
    </w:p>
    <w:p w:rsidR="004E345D" w:rsidRPr="00AE147A" w:rsidRDefault="004E345D" w:rsidP="004E345D">
      <w:pPr>
        <w:pStyle w:val="a4"/>
        <w:widowControl/>
        <w:numPr>
          <w:ilvl w:val="0"/>
          <w:numId w:val="1"/>
        </w:numPr>
        <w:tabs>
          <w:tab w:val="left" w:pos="0"/>
        </w:tabs>
        <w:suppressAutoHyphens w:val="0"/>
        <w:ind w:left="0" w:firstLine="851"/>
        <w:jc w:val="both"/>
        <w:rPr>
          <w:szCs w:val="28"/>
        </w:rPr>
      </w:pPr>
      <w:r>
        <w:rPr>
          <w:rFonts w:eastAsia="Times New Roman"/>
          <w:bCs/>
          <w:kern w:val="0"/>
          <w:szCs w:val="28"/>
          <w:lang w:eastAsia="ru-RU"/>
        </w:rPr>
        <w:t xml:space="preserve">Утвердить </w:t>
      </w:r>
      <w:r w:rsidRPr="00D16ADB">
        <w:rPr>
          <w:color w:val="000000"/>
          <w:szCs w:val="28"/>
        </w:rPr>
        <w:t xml:space="preserve">Положение о муниципальном </w:t>
      </w:r>
      <w:r>
        <w:rPr>
          <w:color w:val="000000"/>
          <w:szCs w:val="28"/>
        </w:rPr>
        <w:t xml:space="preserve">жилищном </w:t>
      </w:r>
      <w:r w:rsidRPr="00D16ADB">
        <w:rPr>
          <w:color w:val="000000"/>
          <w:szCs w:val="28"/>
        </w:rPr>
        <w:t>контрол</w:t>
      </w:r>
      <w:r>
        <w:rPr>
          <w:color w:val="000000"/>
          <w:szCs w:val="28"/>
        </w:rPr>
        <w:t>е</w:t>
      </w:r>
      <w:r w:rsidRPr="00D16AD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 территории</w:t>
      </w:r>
      <w:r w:rsidRPr="0093728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городского округа город Уфа Республики Башкортостан</w:t>
      </w:r>
      <w:r>
        <w:rPr>
          <w:rFonts w:eastAsia="Times New Roman"/>
          <w:bCs/>
          <w:kern w:val="0"/>
          <w:szCs w:val="28"/>
          <w:lang w:eastAsia="ru-RU"/>
        </w:rPr>
        <w:t xml:space="preserve"> согласно приложению к настоящему Решению.</w:t>
      </w:r>
    </w:p>
    <w:p w:rsidR="004E345D" w:rsidRDefault="004E345D" w:rsidP="00136908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E345D" w:rsidRDefault="00136908" w:rsidP="004E345D">
      <w:pPr>
        <w:pStyle w:val="a4"/>
        <w:tabs>
          <w:tab w:val="left" w:pos="0"/>
        </w:tabs>
        <w:ind w:left="0" w:firstLine="851"/>
        <w:jc w:val="both"/>
        <w:rPr>
          <w:szCs w:val="28"/>
        </w:rPr>
      </w:pPr>
      <w:r w:rsidRPr="008C11DF">
        <w:rPr>
          <w:color w:val="000000"/>
          <w:szCs w:val="28"/>
        </w:rPr>
        <w:t xml:space="preserve">2. </w:t>
      </w:r>
      <w:r w:rsidR="004E345D" w:rsidRPr="00957F54">
        <w:rPr>
          <w:szCs w:val="28"/>
        </w:rPr>
        <w:t>Признать утратившим силу</w:t>
      </w:r>
      <w:r w:rsidR="004E345D" w:rsidRPr="00957F54">
        <w:rPr>
          <w:color w:val="000000"/>
          <w:spacing w:val="-2"/>
          <w:szCs w:val="28"/>
        </w:rPr>
        <w:t xml:space="preserve"> Положение </w:t>
      </w:r>
      <w:r w:rsidR="004E345D">
        <w:rPr>
          <w:color w:val="000000"/>
          <w:spacing w:val="-2"/>
          <w:szCs w:val="28"/>
        </w:rPr>
        <w:t xml:space="preserve">по осуществлению муниципального жилищного контроля </w:t>
      </w:r>
      <w:r w:rsidR="004E345D" w:rsidRPr="00957F54">
        <w:rPr>
          <w:spacing w:val="-2"/>
          <w:szCs w:val="28"/>
        </w:rPr>
        <w:t xml:space="preserve">на территории городского округа город Уфа Республики Башкортостан, </w:t>
      </w:r>
      <w:r w:rsidR="004E345D" w:rsidRPr="00957F54">
        <w:rPr>
          <w:szCs w:val="28"/>
        </w:rPr>
        <w:t xml:space="preserve">утверждённое решением Совета городского округа города Уфа Республики Башкортостан от </w:t>
      </w:r>
      <w:r w:rsidR="004E345D">
        <w:rPr>
          <w:szCs w:val="28"/>
        </w:rPr>
        <w:t>24 ноября 2021 года № 4/3.</w:t>
      </w:r>
    </w:p>
    <w:p w:rsidR="004E345D" w:rsidRDefault="004E345D" w:rsidP="00136908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B2625D" w:rsidRDefault="005D3B23" w:rsidP="00ED524E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bookmarkStart w:id="0" w:name="_GoBack"/>
      <w:r>
        <w:rPr>
          <w:kern w:val="0"/>
          <w:szCs w:val="28"/>
        </w:rPr>
        <w:t>3</w:t>
      </w:r>
      <w:r w:rsidR="00B2625D" w:rsidRPr="00DC0C99">
        <w:rPr>
          <w:kern w:val="0"/>
          <w:szCs w:val="28"/>
        </w:rPr>
        <w:t xml:space="preserve">. Опубликовать настоящее решение в сетевом издании </w:t>
      </w:r>
      <w:r w:rsidR="00A45A4E" w:rsidRPr="00DC0C99">
        <w:rPr>
          <w:kern w:val="0"/>
          <w:szCs w:val="28"/>
        </w:rPr>
        <w:t>–</w:t>
      </w:r>
      <w:r w:rsidR="00B2625D" w:rsidRPr="00DC0C99">
        <w:rPr>
          <w:kern w:val="0"/>
          <w:szCs w:val="28"/>
        </w:rPr>
        <w:t xml:space="preserve"> городской электронной </w:t>
      </w:r>
      <w:bookmarkEnd w:id="0"/>
      <w:r w:rsidR="00B2625D" w:rsidRPr="00DC0C99">
        <w:rPr>
          <w:kern w:val="0"/>
          <w:szCs w:val="28"/>
        </w:rPr>
        <w:t>газете ufaved.info (</w:t>
      </w:r>
      <w:r w:rsidR="004F4564" w:rsidRPr="004F4564">
        <w:rPr>
          <w:kern w:val="0"/>
          <w:szCs w:val="28"/>
        </w:rPr>
        <w:t>www.ufaved.info</w:t>
      </w:r>
      <w:r w:rsidR="00B2625D" w:rsidRPr="00DC0C99">
        <w:rPr>
          <w:kern w:val="0"/>
          <w:szCs w:val="28"/>
        </w:rPr>
        <w:t>).</w:t>
      </w:r>
    </w:p>
    <w:p w:rsidR="004F4564" w:rsidRPr="00DC0C99" w:rsidRDefault="004F4564" w:rsidP="004F4564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851"/>
        <w:jc w:val="both"/>
        <w:rPr>
          <w:kern w:val="0"/>
          <w:szCs w:val="28"/>
        </w:rPr>
      </w:pPr>
    </w:p>
    <w:p w:rsidR="00B2625D" w:rsidRPr="00AB5453" w:rsidRDefault="005D3B23" w:rsidP="00ED524E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  <w:r>
        <w:rPr>
          <w:kern w:val="0"/>
          <w:szCs w:val="28"/>
        </w:rPr>
        <w:t>4</w:t>
      </w:r>
      <w:r w:rsidR="00B2625D" w:rsidRPr="00AB5453">
        <w:rPr>
          <w:kern w:val="0"/>
          <w:szCs w:val="28"/>
        </w:rPr>
        <w:t xml:space="preserve">. </w:t>
      </w:r>
      <w:r>
        <w:rPr>
          <w:kern w:val="0"/>
          <w:szCs w:val="28"/>
        </w:rPr>
        <w:t xml:space="preserve"> </w:t>
      </w:r>
      <w:r w:rsidR="00B2625D" w:rsidRPr="00AB5453">
        <w:rPr>
          <w:kern w:val="0"/>
          <w:szCs w:val="28"/>
        </w:rPr>
        <w:t>Контроль за исполнением настоящего решения возложить на постоянную комиссию Совета городского округа город Уфа Республики Башкортостан по городскому хозяйству, охране окружающей среды.</w:t>
      </w:r>
    </w:p>
    <w:p w:rsidR="003A42F3" w:rsidRPr="00AB5453" w:rsidRDefault="003C48AE" w:rsidP="003C48AE">
      <w:pPr>
        <w:pStyle w:val="a6"/>
        <w:tabs>
          <w:tab w:val="left" w:pos="1210"/>
        </w:tabs>
        <w:spacing w:before="0" w:beforeAutospacing="0" w:after="0" w:afterAutospacing="0"/>
        <w:rPr>
          <w:sz w:val="28"/>
          <w:szCs w:val="28"/>
        </w:rPr>
      </w:pPr>
      <w:r w:rsidRPr="00AB5453">
        <w:rPr>
          <w:sz w:val="28"/>
          <w:szCs w:val="28"/>
        </w:rPr>
        <w:tab/>
      </w:r>
    </w:p>
    <w:p w:rsidR="004F4564" w:rsidRPr="00AB5453" w:rsidRDefault="004F4564" w:rsidP="003C48AE">
      <w:pPr>
        <w:pStyle w:val="a6"/>
        <w:tabs>
          <w:tab w:val="left" w:pos="1210"/>
        </w:tabs>
        <w:spacing w:before="0" w:beforeAutospacing="0" w:after="0" w:afterAutospacing="0"/>
        <w:rPr>
          <w:sz w:val="28"/>
          <w:szCs w:val="28"/>
        </w:rPr>
      </w:pPr>
    </w:p>
    <w:p w:rsidR="00463985" w:rsidRDefault="000872FE" w:rsidP="0003500C">
      <w:pPr>
        <w:pStyle w:val="a6"/>
        <w:spacing w:before="0" w:beforeAutospacing="0" w:after="0" w:afterAutospacing="0"/>
        <w:rPr>
          <w:sz w:val="28"/>
          <w:szCs w:val="28"/>
        </w:rPr>
      </w:pPr>
      <w:r w:rsidRPr="0003500C">
        <w:rPr>
          <w:sz w:val="28"/>
          <w:szCs w:val="28"/>
        </w:rPr>
        <w:t>Председатель Совета</w:t>
      </w:r>
    </w:p>
    <w:p w:rsidR="00463985" w:rsidRDefault="00463985" w:rsidP="0003500C">
      <w:pPr>
        <w:pStyle w:val="a6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город Уфа</w:t>
      </w:r>
    </w:p>
    <w:p w:rsidR="008B2F72" w:rsidRDefault="00463985" w:rsidP="00463985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</w:r>
      <w:r w:rsidR="00814A85">
        <w:rPr>
          <w:sz w:val="28"/>
          <w:szCs w:val="28"/>
        </w:rPr>
        <w:tab/>
        <w:t xml:space="preserve">  </w:t>
      </w:r>
      <w:r w:rsidR="00D84FE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Васимов</w:t>
      </w:r>
      <w:proofErr w:type="spellEnd"/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C47D09" w:rsidRDefault="00C47D09" w:rsidP="00C47D09">
      <w:pPr>
        <w:widowControl/>
        <w:suppressAutoHyphens w:val="0"/>
        <w:ind w:firstLine="5103"/>
        <w:jc w:val="both"/>
        <w:rPr>
          <w:szCs w:val="28"/>
        </w:rPr>
      </w:pPr>
      <w:r>
        <w:rPr>
          <w:szCs w:val="28"/>
        </w:rPr>
        <w:lastRenderedPageBreak/>
        <w:t xml:space="preserve">Приложение к решению </w:t>
      </w:r>
    </w:p>
    <w:p w:rsidR="00C47D09" w:rsidRDefault="00C47D09" w:rsidP="00C47D09">
      <w:pPr>
        <w:pStyle w:val="a6"/>
        <w:suppressAutoHyphens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Совета городского округа город Уфа</w:t>
      </w:r>
      <w:r>
        <w:rPr>
          <w:sz w:val="28"/>
          <w:szCs w:val="28"/>
        </w:rPr>
        <w:br/>
        <w:t>Республики Башкортостан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softHyphen/>
      </w:r>
      <w:proofErr w:type="gramStart"/>
      <w:r>
        <w:rPr>
          <w:sz w:val="28"/>
          <w:szCs w:val="28"/>
        </w:rPr>
        <w:softHyphen/>
        <w:t>«</w:t>
      </w:r>
      <w:proofErr w:type="gramEnd"/>
      <w:r>
        <w:rPr>
          <w:sz w:val="28"/>
          <w:szCs w:val="28"/>
        </w:rPr>
        <w:t>____» ________ 2025 года № ___</w:t>
      </w:r>
    </w:p>
    <w:p w:rsidR="00C47D09" w:rsidRDefault="00C47D09" w:rsidP="00C47D09">
      <w:pPr>
        <w:pStyle w:val="a6"/>
        <w:suppressAutoHyphens/>
        <w:spacing w:before="0" w:beforeAutospacing="0" w:after="0" w:afterAutospacing="0"/>
        <w:ind w:left="5528"/>
        <w:rPr>
          <w:sz w:val="28"/>
          <w:szCs w:val="28"/>
        </w:rPr>
      </w:pPr>
    </w:p>
    <w:p w:rsidR="00C47D09" w:rsidRDefault="00C47D09" w:rsidP="00C47D09">
      <w:pPr>
        <w:pStyle w:val="a6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C47D09" w:rsidRDefault="00C47D09" w:rsidP="00C47D09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2D60">
        <w:rPr>
          <w:b/>
          <w:bCs/>
          <w:sz w:val="28"/>
          <w:szCs w:val="28"/>
        </w:rPr>
        <w:t xml:space="preserve">Положение </w:t>
      </w:r>
    </w:p>
    <w:p w:rsidR="00C47D09" w:rsidRDefault="00121F0F" w:rsidP="00C47D09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 w:rsidR="00C47D09">
        <w:rPr>
          <w:b/>
          <w:bCs/>
          <w:sz w:val="28"/>
          <w:szCs w:val="28"/>
        </w:rPr>
        <w:t xml:space="preserve"> муниципальном жилищном контроле </w:t>
      </w:r>
      <w:r w:rsidR="00C47D09" w:rsidRPr="00C52D60">
        <w:rPr>
          <w:b/>
          <w:bCs/>
          <w:sz w:val="28"/>
          <w:szCs w:val="28"/>
        </w:rPr>
        <w:t>на территории городского округа город Уфа Республики Башкортостан</w:t>
      </w:r>
    </w:p>
    <w:p w:rsidR="00FF28EE" w:rsidRDefault="00FF28EE" w:rsidP="00C47D09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7D09" w:rsidRDefault="00C47D09" w:rsidP="00C47D09">
      <w:pPr>
        <w:pStyle w:val="a6"/>
        <w:suppressAutoHyphens/>
        <w:spacing w:before="0" w:beforeAutospacing="0" w:after="0" w:afterAutospacing="0"/>
        <w:ind w:left="5528"/>
        <w:jc w:val="both"/>
        <w:rPr>
          <w:sz w:val="28"/>
          <w:szCs w:val="28"/>
        </w:rPr>
      </w:pPr>
    </w:p>
    <w:p w:rsidR="00FF28EE" w:rsidRDefault="00FF28EE" w:rsidP="004E345D">
      <w:pPr>
        <w:pStyle w:val="ConsPlusNormal"/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1.</w:t>
      </w:r>
    </w:p>
    <w:p w:rsidR="00121F0F" w:rsidRDefault="00121F0F" w:rsidP="004E345D">
      <w:pPr>
        <w:pStyle w:val="ConsPlusNormal"/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>Общие положения</w:t>
      </w:r>
    </w:p>
    <w:p w:rsidR="004E345D" w:rsidRDefault="004E345D" w:rsidP="00121F0F">
      <w:pPr>
        <w:pStyle w:val="ConsPlusNormal"/>
        <w:shd w:val="clear" w:color="auto" w:fill="FFFFFF" w:themeFill="background1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D16ADB">
        <w:rPr>
          <w:color w:val="000000"/>
          <w:sz w:val="28"/>
          <w:szCs w:val="28"/>
        </w:rPr>
        <w:t xml:space="preserve">1.1. Настоящее Положение </w:t>
      </w:r>
      <w:r w:rsidRPr="004049D8">
        <w:rPr>
          <w:color w:val="000000"/>
          <w:sz w:val="28"/>
          <w:szCs w:val="28"/>
        </w:rPr>
        <w:t xml:space="preserve">устанавливает порядок </w:t>
      </w:r>
      <w:r>
        <w:rPr>
          <w:color w:val="000000"/>
          <w:sz w:val="28"/>
          <w:szCs w:val="28"/>
        </w:rPr>
        <w:t xml:space="preserve">организации </w:t>
      </w:r>
      <w:r>
        <w:rPr>
          <w:color w:val="000000"/>
          <w:sz w:val="28"/>
          <w:szCs w:val="28"/>
        </w:rPr>
        <w:br/>
        <w:t xml:space="preserve">и </w:t>
      </w:r>
      <w:r w:rsidRPr="004049D8">
        <w:rPr>
          <w:color w:val="000000"/>
          <w:sz w:val="28"/>
          <w:szCs w:val="28"/>
        </w:rPr>
        <w:t xml:space="preserve">осуществления муниципального </w:t>
      </w:r>
      <w:r>
        <w:rPr>
          <w:color w:val="000000"/>
          <w:sz w:val="28"/>
          <w:szCs w:val="28"/>
        </w:rPr>
        <w:t>жилищного</w:t>
      </w:r>
      <w:r w:rsidRPr="004049D8">
        <w:rPr>
          <w:color w:val="000000"/>
          <w:sz w:val="28"/>
          <w:szCs w:val="28"/>
        </w:rPr>
        <w:t xml:space="preserve"> контроля </w:t>
      </w:r>
      <w:r>
        <w:rPr>
          <w:color w:val="000000"/>
          <w:sz w:val="28"/>
          <w:szCs w:val="28"/>
        </w:rPr>
        <w:t>на территории</w:t>
      </w:r>
      <w:r w:rsidR="00FF28EE">
        <w:rPr>
          <w:color w:val="000000"/>
          <w:sz w:val="28"/>
          <w:szCs w:val="28"/>
        </w:rPr>
        <w:t xml:space="preserve"> городского округа город Уфа Республики Башкортостан</w:t>
      </w:r>
      <w:r w:rsidRPr="004049D8">
        <w:rPr>
          <w:color w:val="000000"/>
          <w:sz w:val="28"/>
          <w:szCs w:val="28"/>
        </w:rPr>
        <w:t xml:space="preserve"> (далее – муниципальный </w:t>
      </w:r>
      <w:r>
        <w:rPr>
          <w:color w:val="000000"/>
          <w:sz w:val="28"/>
          <w:szCs w:val="28"/>
        </w:rPr>
        <w:t xml:space="preserve">жилищный </w:t>
      </w:r>
      <w:r w:rsidRPr="004049D8">
        <w:rPr>
          <w:color w:val="000000"/>
          <w:sz w:val="28"/>
          <w:szCs w:val="28"/>
        </w:rPr>
        <w:t>контроль).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 xml:space="preserve">1.2. Предметом муниципального </w:t>
      </w:r>
      <w:r>
        <w:rPr>
          <w:color w:val="000000"/>
          <w:sz w:val="28"/>
          <w:szCs w:val="28"/>
        </w:rPr>
        <w:t>жилищного</w:t>
      </w:r>
      <w:r w:rsidRPr="004049D8">
        <w:rPr>
          <w:color w:val="000000"/>
          <w:sz w:val="28"/>
          <w:szCs w:val="28"/>
        </w:rPr>
        <w:t xml:space="preserve"> контроля является</w:t>
      </w:r>
      <w:r>
        <w:rPr>
          <w:color w:val="000000"/>
          <w:sz w:val="28"/>
          <w:szCs w:val="28"/>
        </w:rPr>
        <w:t>: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4049D8">
        <w:rPr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>
        <w:rPr>
          <w:color w:val="000000"/>
          <w:sz w:val="28"/>
          <w:szCs w:val="28"/>
        </w:rPr>
        <w:t xml:space="preserve"> и</w:t>
      </w:r>
      <w:r w:rsidRPr="004049D8">
        <w:rPr>
          <w:color w:val="000000"/>
          <w:sz w:val="28"/>
          <w:szCs w:val="28"/>
        </w:rPr>
        <w:t xml:space="preserve"> гражданами (далее </w:t>
      </w:r>
      <w:r w:rsidRPr="004049D8">
        <w:rPr>
          <w:color w:val="000000"/>
        </w:rPr>
        <w:t>–</w:t>
      </w:r>
      <w:r w:rsidRPr="004049D8">
        <w:rPr>
          <w:color w:val="000000"/>
          <w:sz w:val="28"/>
          <w:szCs w:val="28"/>
        </w:rPr>
        <w:t xml:space="preserve"> контролируемые лица) обязательных требований</w:t>
      </w:r>
      <w:r>
        <w:rPr>
          <w:color w:val="000000"/>
          <w:sz w:val="28"/>
          <w:szCs w:val="28"/>
        </w:rPr>
        <w:t>, указанных в пунктах 1-12 части 1 статьи 20 Жилищного Кодекса Российской Федерации, в отношении муниципального жилищного фонда (далее – обязательные требования);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6B6DCB">
        <w:rPr>
          <w:color w:val="000000"/>
          <w:sz w:val="28"/>
          <w:szCs w:val="28"/>
        </w:rPr>
        <w:t>исполнение решений, принимаемых по результатам контрольных (надзорных) мероприятий.</w:t>
      </w:r>
    </w:p>
    <w:p w:rsidR="00121F0F" w:rsidRPr="005243AB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5243AB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жилищный</w:t>
      </w:r>
      <w:r w:rsidRPr="005243AB">
        <w:rPr>
          <w:color w:val="000000"/>
          <w:sz w:val="28"/>
          <w:szCs w:val="28"/>
        </w:rPr>
        <w:t xml:space="preserve"> контроль </w:t>
      </w:r>
      <w:r w:rsidRPr="00937281">
        <w:rPr>
          <w:color w:val="000000"/>
          <w:sz w:val="28"/>
          <w:szCs w:val="28"/>
        </w:rPr>
        <w:t xml:space="preserve">на территории </w:t>
      </w:r>
      <w:r w:rsidR="00FF28EE">
        <w:rPr>
          <w:color w:val="000000"/>
          <w:sz w:val="28"/>
          <w:szCs w:val="28"/>
        </w:rPr>
        <w:t xml:space="preserve">городского округа город Уфа Республики Башкортостан </w:t>
      </w:r>
      <w:r w:rsidRPr="005243AB">
        <w:rPr>
          <w:color w:val="000000"/>
          <w:sz w:val="28"/>
          <w:szCs w:val="28"/>
        </w:rPr>
        <w:t xml:space="preserve">осуществляется </w:t>
      </w:r>
      <w:r w:rsidR="00FF28EE">
        <w:rPr>
          <w:color w:val="000000"/>
          <w:sz w:val="28"/>
          <w:szCs w:val="28"/>
        </w:rPr>
        <w:t xml:space="preserve">Администрацией городского округа город Уфа Республики Башкортостан </w:t>
      </w:r>
      <w:r w:rsidRPr="005243AB">
        <w:rPr>
          <w:color w:val="000000"/>
          <w:sz w:val="28"/>
          <w:szCs w:val="28"/>
        </w:rPr>
        <w:t xml:space="preserve">(далее – Администрация). </w:t>
      </w:r>
    </w:p>
    <w:p w:rsidR="00FF28EE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6F3CFA">
        <w:rPr>
          <w:color w:val="000000"/>
          <w:sz w:val="28"/>
          <w:szCs w:val="28"/>
        </w:rPr>
        <w:t xml:space="preserve">Непосредственное осуществление муниципального </w:t>
      </w:r>
      <w:r>
        <w:rPr>
          <w:color w:val="000000"/>
          <w:sz w:val="28"/>
          <w:szCs w:val="28"/>
        </w:rPr>
        <w:t xml:space="preserve">жилищного контроля возлагается </w:t>
      </w:r>
      <w:r w:rsidRPr="006F3CFA">
        <w:rPr>
          <w:color w:val="000000"/>
          <w:sz w:val="28"/>
          <w:szCs w:val="28"/>
        </w:rPr>
        <w:t xml:space="preserve">на </w:t>
      </w:r>
      <w:r w:rsidR="00FF28EE">
        <w:rPr>
          <w:color w:val="000000"/>
          <w:sz w:val="28"/>
          <w:szCs w:val="28"/>
        </w:rPr>
        <w:t>отдел муниципального жилищного контроля Управления по обеспечению жизнедеятельности города Администрации.</w:t>
      </w:r>
    </w:p>
    <w:p w:rsidR="00121F0F" w:rsidRPr="005243AB" w:rsidRDefault="00FF28EE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21F0F" w:rsidRPr="005243AB">
        <w:rPr>
          <w:color w:val="000000"/>
          <w:sz w:val="28"/>
          <w:szCs w:val="28"/>
        </w:rPr>
        <w:t>1.</w:t>
      </w:r>
      <w:r w:rsidR="00121F0F">
        <w:rPr>
          <w:color w:val="000000"/>
          <w:sz w:val="28"/>
          <w:szCs w:val="28"/>
        </w:rPr>
        <w:t>4</w:t>
      </w:r>
      <w:r w:rsidR="00121F0F" w:rsidRPr="005243AB">
        <w:rPr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 w:rsidR="00121F0F">
        <w:rPr>
          <w:color w:val="000000"/>
          <w:sz w:val="28"/>
          <w:szCs w:val="28"/>
        </w:rPr>
        <w:t>жилищный</w:t>
      </w:r>
      <w:r w:rsidR="00121F0F" w:rsidRPr="005243AB">
        <w:rPr>
          <w:color w:val="000000"/>
          <w:sz w:val="28"/>
          <w:szCs w:val="28"/>
        </w:rPr>
        <w:t xml:space="preserve"> контроль, являются </w:t>
      </w:r>
      <w:r>
        <w:rPr>
          <w:color w:val="000000"/>
          <w:sz w:val="28"/>
          <w:szCs w:val="28"/>
        </w:rPr>
        <w:t xml:space="preserve">начальник, главный специалист, ведущий специалист отдела муниципального жилищного контроля </w:t>
      </w:r>
      <w:r w:rsidR="008E55DE">
        <w:rPr>
          <w:color w:val="000000"/>
          <w:sz w:val="28"/>
          <w:szCs w:val="28"/>
        </w:rPr>
        <w:t>Управления по обеспечению жизнедеятельности города Администрации.</w:t>
      </w:r>
      <w:r w:rsidR="00121F0F" w:rsidRPr="005243AB">
        <w:rPr>
          <w:color w:val="000000"/>
          <w:sz w:val="28"/>
          <w:szCs w:val="28"/>
        </w:rPr>
        <w:t xml:space="preserve"> (</w:t>
      </w:r>
      <w:proofErr w:type="gramStart"/>
      <w:r w:rsidR="00121F0F" w:rsidRPr="005243AB">
        <w:rPr>
          <w:color w:val="000000"/>
          <w:sz w:val="28"/>
          <w:szCs w:val="28"/>
        </w:rPr>
        <w:t>далее</w:t>
      </w:r>
      <w:proofErr w:type="gramEnd"/>
      <w:r w:rsidR="00121F0F" w:rsidRPr="005243AB">
        <w:rPr>
          <w:color w:val="000000"/>
          <w:sz w:val="28"/>
          <w:szCs w:val="28"/>
        </w:rPr>
        <w:t xml:space="preserve"> также – должностные лица, уполномоченные осуществлять муниципальный </w:t>
      </w:r>
      <w:r w:rsidR="00121F0F">
        <w:rPr>
          <w:color w:val="000000"/>
          <w:sz w:val="28"/>
          <w:szCs w:val="28"/>
        </w:rPr>
        <w:t>жилищный</w:t>
      </w:r>
      <w:r w:rsidR="00121F0F" w:rsidRPr="005243AB">
        <w:rPr>
          <w:color w:val="000000"/>
          <w:sz w:val="28"/>
          <w:szCs w:val="28"/>
        </w:rPr>
        <w:t xml:space="preserve"> контроль). </w:t>
      </w:r>
    </w:p>
    <w:p w:rsidR="00121F0F" w:rsidRPr="005243AB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5243AB">
        <w:rPr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>
        <w:rPr>
          <w:color w:val="000000"/>
          <w:sz w:val="28"/>
          <w:szCs w:val="28"/>
        </w:rPr>
        <w:t>жилищному</w:t>
      </w:r>
      <w:r w:rsidRPr="005243AB">
        <w:rPr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>
        <w:rPr>
          <w:color w:val="000000"/>
          <w:sz w:val="28"/>
          <w:szCs w:val="28"/>
        </w:rPr>
        <w:t>.</w:t>
      </w:r>
    </w:p>
    <w:p w:rsidR="00121F0F" w:rsidRPr="005243AB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5243AB">
        <w:rPr>
          <w:color w:val="000000"/>
          <w:sz w:val="28"/>
          <w:szCs w:val="28"/>
        </w:rPr>
        <w:t xml:space="preserve">Должностными лицами </w:t>
      </w:r>
      <w:r>
        <w:rPr>
          <w:color w:val="000000"/>
          <w:sz w:val="28"/>
          <w:szCs w:val="28"/>
        </w:rPr>
        <w:t>А</w:t>
      </w:r>
      <w:r w:rsidRPr="005243AB">
        <w:rPr>
          <w:color w:val="000000"/>
          <w:sz w:val="28"/>
          <w:szCs w:val="28"/>
        </w:rPr>
        <w:t xml:space="preserve">дминистрации, уполномоченными на принятие </w:t>
      </w:r>
      <w:r w:rsidRPr="005243AB">
        <w:rPr>
          <w:color w:val="000000"/>
          <w:sz w:val="28"/>
          <w:szCs w:val="28"/>
        </w:rPr>
        <w:lastRenderedPageBreak/>
        <w:t xml:space="preserve">решений о проведении контрольных мероприятий являются Глава Администрации и заместитель Главы Администрации, в должностные обязанности которого в соответствии с его должностной инструкцией входит осуществление полномочий по муниципальному </w:t>
      </w:r>
      <w:r>
        <w:rPr>
          <w:color w:val="000000"/>
          <w:sz w:val="28"/>
          <w:szCs w:val="28"/>
        </w:rPr>
        <w:t>жилищному</w:t>
      </w:r>
      <w:r w:rsidRPr="005243AB">
        <w:rPr>
          <w:color w:val="000000"/>
          <w:sz w:val="28"/>
          <w:szCs w:val="28"/>
        </w:rPr>
        <w:t xml:space="preserve"> контролю </w:t>
      </w:r>
      <w:r>
        <w:rPr>
          <w:color w:val="000000"/>
          <w:sz w:val="28"/>
          <w:szCs w:val="28"/>
        </w:rPr>
        <w:br/>
      </w:r>
      <w:r w:rsidRPr="005243AB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г</w:t>
      </w:r>
      <w:r w:rsidRPr="005243AB">
        <w:rPr>
          <w:color w:val="000000"/>
          <w:sz w:val="28"/>
          <w:szCs w:val="28"/>
        </w:rPr>
        <w:t xml:space="preserve">лава, заместитель </w:t>
      </w:r>
      <w:r>
        <w:rPr>
          <w:color w:val="000000"/>
          <w:sz w:val="28"/>
          <w:szCs w:val="28"/>
        </w:rPr>
        <w:t>г</w:t>
      </w:r>
      <w:r w:rsidRPr="005243AB">
        <w:rPr>
          <w:color w:val="000000"/>
          <w:sz w:val="28"/>
          <w:szCs w:val="28"/>
        </w:rPr>
        <w:t xml:space="preserve">лавы). </w:t>
      </w:r>
    </w:p>
    <w:p w:rsidR="00121F0F" w:rsidRPr="005243AB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5243AB">
        <w:rPr>
          <w:color w:val="000000"/>
          <w:sz w:val="28"/>
          <w:szCs w:val="28"/>
        </w:rPr>
        <w:t xml:space="preserve">Должностные лица, уполномоченные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5243AB">
        <w:rPr>
          <w:color w:val="000000"/>
          <w:sz w:val="28"/>
          <w:szCs w:val="28"/>
        </w:rPr>
        <w:t xml:space="preserve"> контроль</w:t>
      </w:r>
      <w:r>
        <w:rPr>
          <w:color w:val="000000"/>
          <w:sz w:val="28"/>
          <w:szCs w:val="28"/>
        </w:rPr>
        <w:t xml:space="preserve"> </w:t>
      </w:r>
      <w:r w:rsidRPr="005243AB">
        <w:rPr>
          <w:color w:val="000000"/>
          <w:sz w:val="28"/>
          <w:szCs w:val="28"/>
        </w:rPr>
        <w:t xml:space="preserve">имеют права, обязанности и несут ответственность </w:t>
      </w:r>
      <w:r>
        <w:rPr>
          <w:color w:val="000000"/>
          <w:sz w:val="28"/>
          <w:szCs w:val="28"/>
        </w:rPr>
        <w:br/>
      </w:r>
      <w:r w:rsidRPr="005243AB">
        <w:rPr>
          <w:color w:val="000000"/>
          <w:sz w:val="28"/>
          <w:szCs w:val="28"/>
        </w:rPr>
        <w:t xml:space="preserve">в соответствии с Федеральным законом от 31.07.2020 № 248-ФЗ </w:t>
      </w:r>
      <w:r>
        <w:rPr>
          <w:color w:val="000000"/>
          <w:sz w:val="28"/>
          <w:szCs w:val="28"/>
        </w:rPr>
        <w:br/>
      </w:r>
      <w:r w:rsidRPr="005243AB">
        <w:rPr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</w:t>
      </w:r>
      <w:r w:rsidR="008E55DE">
        <w:rPr>
          <w:color w:val="000000"/>
          <w:sz w:val="28"/>
          <w:szCs w:val="28"/>
        </w:rPr>
        <w:t xml:space="preserve">– </w:t>
      </w:r>
      <w:r w:rsidRPr="005243AB">
        <w:rPr>
          <w:color w:val="000000"/>
          <w:sz w:val="28"/>
          <w:szCs w:val="28"/>
        </w:rPr>
        <w:t>Федеральный закон № 248-ФЗ) и иными федеральными законами.</w:t>
      </w:r>
    </w:p>
    <w:p w:rsidR="00121F0F" w:rsidRPr="005243AB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5243A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5243AB">
        <w:rPr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>
        <w:rPr>
          <w:color w:val="000000"/>
          <w:sz w:val="28"/>
          <w:szCs w:val="28"/>
        </w:rPr>
        <w:t>жилищного</w:t>
      </w:r>
      <w:r w:rsidRPr="005243AB">
        <w:rPr>
          <w:color w:val="000000"/>
          <w:sz w:val="28"/>
          <w:szCs w:val="28"/>
        </w:rPr>
        <w:t xml:space="preserve"> контроля, организацией и проведением профилактических мероприятий, контрольных мероприятий применяются положения Федерального закона № 248-ФЗ, </w:t>
      </w:r>
      <w:r>
        <w:rPr>
          <w:color w:val="000000"/>
          <w:sz w:val="28"/>
          <w:szCs w:val="28"/>
        </w:rPr>
        <w:t>Жилищного</w:t>
      </w:r>
      <w:r w:rsidRPr="005243AB">
        <w:rPr>
          <w:color w:val="000000"/>
          <w:sz w:val="28"/>
          <w:szCs w:val="28"/>
        </w:rPr>
        <w:t xml:space="preserve"> кодекса Российской Федерации, Федерального закона от 06.10.2003 № 131-ФЗ «Об общих принципах организации местного самоуправления в Российской Федерации».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Pr="00606375">
        <w:rPr>
          <w:color w:val="000000"/>
          <w:sz w:val="28"/>
          <w:szCs w:val="28"/>
        </w:rPr>
        <w:t xml:space="preserve">Объектами муниципального </w:t>
      </w:r>
      <w:r>
        <w:rPr>
          <w:color w:val="000000"/>
          <w:sz w:val="28"/>
          <w:szCs w:val="28"/>
        </w:rPr>
        <w:t>жилищного</w:t>
      </w:r>
      <w:r w:rsidRPr="00606375">
        <w:rPr>
          <w:color w:val="000000"/>
          <w:sz w:val="28"/>
          <w:szCs w:val="28"/>
        </w:rPr>
        <w:t xml:space="preserve"> контроля </w:t>
      </w:r>
      <w:r>
        <w:rPr>
          <w:color w:val="000000"/>
          <w:sz w:val="28"/>
          <w:szCs w:val="28"/>
        </w:rPr>
        <w:t xml:space="preserve">(далее </w:t>
      </w:r>
      <w:r w:rsidR="008E55DE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объект контроля) </w:t>
      </w:r>
      <w:r w:rsidRPr="00606375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>: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color w:val="000000"/>
          <w:sz w:val="28"/>
          <w:szCs w:val="28"/>
        </w:rPr>
        <w:t>);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:rsidR="00121F0F" w:rsidRPr="00041E34" w:rsidRDefault="00121F0F" w:rsidP="004E345D">
      <w:pPr>
        <w:pStyle w:val="ConsPlusNormal"/>
        <w:ind w:firstLine="709"/>
        <w:jc w:val="both"/>
        <w:rPr>
          <w:b/>
          <w:color w:val="000000"/>
          <w:sz w:val="28"/>
          <w:szCs w:val="28"/>
        </w:rPr>
      </w:pPr>
      <w:r w:rsidRPr="00041E34">
        <w:rPr>
          <w:b/>
          <w:color w:val="000000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имеются жилые помещения муниципального жилищного фонда, и другие объекты, к которым предъявляются обязательные требования.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sz w:val="28"/>
        </w:rPr>
      </w:pPr>
      <w:r w:rsidRPr="001F3D09">
        <w:rPr>
          <w:sz w:val="28"/>
        </w:rPr>
        <w:t>1.</w:t>
      </w:r>
      <w:r>
        <w:rPr>
          <w:sz w:val="28"/>
        </w:rPr>
        <w:t>7</w:t>
      </w:r>
      <w:r w:rsidRPr="001F3D09">
        <w:rPr>
          <w:sz w:val="28"/>
        </w:rPr>
        <w:t xml:space="preserve">. </w:t>
      </w:r>
      <w:r w:rsidRPr="005243AB">
        <w:rPr>
          <w:sz w:val="28"/>
        </w:rPr>
        <w:t xml:space="preserve">Администрацией в рамках муниципального </w:t>
      </w:r>
      <w:r>
        <w:rPr>
          <w:sz w:val="28"/>
        </w:rPr>
        <w:t xml:space="preserve">жилищного </w:t>
      </w:r>
      <w:r w:rsidRPr="005243AB">
        <w:rPr>
          <w:sz w:val="28"/>
        </w:rPr>
        <w:t xml:space="preserve">контроля обеспечивается учет объектов контроля </w:t>
      </w:r>
      <w:r w:rsidRPr="00C368F2">
        <w:rPr>
          <w:sz w:val="28"/>
        </w:rPr>
        <w:t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</w:t>
      </w:r>
      <w:r>
        <w:rPr>
          <w:sz w:val="28"/>
        </w:rPr>
        <w:t>.</w:t>
      </w:r>
    </w:p>
    <w:p w:rsidR="00121F0F" w:rsidRPr="001F3D09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sz w:val="28"/>
        </w:rPr>
      </w:pPr>
      <w:r w:rsidRPr="001F3D09">
        <w:rPr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121F0F" w:rsidRPr="001F3D09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sz w:val="28"/>
        </w:rPr>
      </w:pPr>
      <w:r w:rsidRPr="001F3D09">
        <w:rPr>
          <w:sz w:val="28"/>
        </w:rPr>
        <w:t xml:space="preserve">При осуществлении учета объектов контроля на контролируемых лиц </w:t>
      </w:r>
      <w:r>
        <w:rPr>
          <w:sz w:val="28"/>
        </w:rPr>
        <w:br/>
      </w:r>
      <w:r w:rsidRPr="001F3D09">
        <w:rPr>
          <w:sz w:val="28"/>
        </w:rPr>
        <w:t>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bookmarkStart w:id="1" w:name="Par61"/>
      <w:bookmarkEnd w:id="1"/>
      <w:r>
        <w:rPr>
          <w:color w:val="000000"/>
          <w:sz w:val="28"/>
          <w:szCs w:val="28"/>
        </w:rPr>
        <w:t xml:space="preserve">1.8. </w:t>
      </w:r>
      <w:r w:rsidRPr="005243AB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жилищный </w:t>
      </w:r>
      <w:r w:rsidRPr="005243AB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 xml:space="preserve">осуществляется </w:t>
      </w:r>
      <w:r w:rsidRPr="005243AB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br/>
      </w:r>
      <w:r w:rsidRPr="005243AB">
        <w:rPr>
          <w:color w:val="000000"/>
          <w:sz w:val="28"/>
          <w:szCs w:val="28"/>
        </w:rPr>
        <w:t>с настоящим Положением.</w:t>
      </w:r>
    </w:p>
    <w:p w:rsidR="00121F0F" w:rsidRPr="004049D8" w:rsidRDefault="00121F0F" w:rsidP="00121F0F">
      <w:pPr>
        <w:pStyle w:val="ConsPlusNormal"/>
        <w:shd w:val="clear" w:color="auto" w:fill="FFFFFF" w:themeFill="background1"/>
        <w:spacing w:line="360" w:lineRule="auto"/>
        <w:jc w:val="both"/>
        <w:rPr>
          <w:color w:val="000000"/>
          <w:sz w:val="28"/>
          <w:szCs w:val="28"/>
        </w:rPr>
      </w:pPr>
    </w:p>
    <w:p w:rsidR="008E55DE" w:rsidRDefault="008E55DE" w:rsidP="004E345D">
      <w:pPr>
        <w:pStyle w:val="ConsPlusNormal"/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2.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jc w:val="center"/>
        <w:rPr>
          <w:b/>
          <w:bCs/>
          <w:color w:val="000000"/>
          <w:sz w:val="28"/>
          <w:szCs w:val="28"/>
        </w:rPr>
      </w:pPr>
      <w:r w:rsidRPr="004049D8">
        <w:rPr>
          <w:b/>
          <w:bCs/>
          <w:color w:val="000000"/>
          <w:sz w:val="28"/>
          <w:szCs w:val="28"/>
        </w:rPr>
        <w:t xml:space="preserve">Управление рисками причинения вреда (ущерба) охраняемым законом ценностям при осуществлении муниципального </w:t>
      </w:r>
      <w:r>
        <w:rPr>
          <w:b/>
          <w:bCs/>
          <w:color w:val="000000"/>
          <w:sz w:val="28"/>
          <w:szCs w:val="28"/>
        </w:rPr>
        <w:t>жилищного</w:t>
      </w:r>
      <w:r w:rsidRPr="004049D8">
        <w:rPr>
          <w:b/>
          <w:bCs/>
          <w:color w:val="000000"/>
          <w:sz w:val="28"/>
          <w:szCs w:val="28"/>
        </w:rPr>
        <w:t xml:space="preserve"> контроля</w:t>
      </w:r>
    </w:p>
    <w:p w:rsidR="00121F0F" w:rsidRPr="004049D8" w:rsidRDefault="00121F0F" w:rsidP="00121F0F">
      <w:pPr>
        <w:pStyle w:val="ConsPlusNormal"/>
        <w:shd w:val="clear" w:color="auto" w:fill="FFFFFF" w:themeFill="background1"/>
        <w:spacing w:line="360" w:lineRule="auto"/>
        <w:jc w:val="center"/>
        <w:rPr>
          <w:color w:val="000000"/>
          <w:sz w:val="28"/>
          <w:szCs w:val="28"/>
        </w:rPr>
      </w:pP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М</w:t>
      </w:r>
      <w:r w:rsidRPr="004049D8">
        <w:rPr>
          <w:color w:val="000000"/>
          <w:sz w:val="28"/>
          <w:szCs w:val="28"/>
        </w:rPr>
        <w:t xml:space="preserve">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 </w:t>
      </w:r>
      <w:r>
        <w:rPr>
          <w:color w:val="000000"/>
          <w:sz w:val="28"/>
          <w:szCs w:val="28"/>
        </w:rPr>
        <w:t xml:space="preserve">осуществляется </w:t>
      </w:r>
      <w:r w:rsidRPr="004049D8">
        <w:rPr>
          <w:color w:val="000000"/>
          <w:sz w:val="28"/>
          <w:szCs w:val="28"/>
        </w:rPr>
        <w:t>на основе управления рисками причинения вреда (ущерба)</w:t>
      </w:r>
      <w:r>
        <w:rPr>
          <w:color w:val="000000"/>
          <w:sz w:val="28"/>
          <w:szCs w:val="28"/>
        </w:rPr>
        <w:t>,</w:t>
      </w:r>
      <w:r w:rsidRPr="00BF75E6">
        <w:rPr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>
        <w:rPr>
          <w:color w:val="000000"/>
          <w:sz w:val="28"/>
          <w:szCs w:val="28"/>
        </w:rPr>
        <w:br/>
      </w:r>
      <w:r w:rsidRPr="00BF75E6">
        <w:rPr>
          <w:color w:val="000000"/>
          <w:sz w:val="28"/>
          <w:szCs w:val="28"/>
        </w:rPr>
        <w:t>(в том числе объем проверяемых обязательных требован</w:t>
      </w:r>
      <w:r>
        <w:rPr>
          <w:color w:val="000000"/>
          <w:sz w:val="28"/>
          <w:szCs w:val="28"/>
        </w:rPr>
        <w:t xml:space="preserve">ий), интенсивность </w:t>
      </w:r>
      <w:r>
        <w:rPr>
          <w:color w:val="000000"/>
          <w:sz w:val="28"/>
          <w:szCs w:val="28"/>
        </w:rPr>
        <w:br/>
        <w:t>и результаты</w:t>
      </w:r>
      <w:r w:rsidRPr="004049D8">
        <w:rPr>
          <w:color w:val="000000"/>
          <w:sz w:val="28"/>
          <w:szCs w:val="28"/>
        </w:rPr>
        <w:t>.</w:t>
      </w:r>
    </w:p>
    <w:p w:rsidR="00121F0F" w:rsidRPr="00FE5486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 xml:space="preserve">2.2. </w:t>
      </w:r>
      <w:r w:rsidRPr="00FE5486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>
        <w:rPr>
          <w:color w:val="000000"/>
          <w:sz w:val="28"/>
          <w:szCs w:val="28"/>
        </w:rPr>
        <w:t xml:space="preserve">разрабатывает и </w:t>
      </w:r>
      <w:r w:rsidRPr="00FE5486">
        <w:rPr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E5486">
        <w:rPr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color w:val="000000"/>
          <w:sz w:val="28"/>
          <w:szCs w:val="28"/>
        </w:rPr>
        <w:br/>
      </w:r>
      <w:r w:rsidRPr="00FE5486">
        <w:rPr>
          <w:color w:val="000000"/>
          <w:sz w:val="28"/>
          <w:szCs w:val="28"/>
        </w:rPr>
        <w:t>в Приложении № 1 к настоящему Положению.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FE5486">
        <w:rPr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121F0F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муниципального жилищного контроля плановые контрольные мероприятия не проводятся, отнесение объектов контроля к категориям риска не осуществляется, критерии риска не устанавливаются. </w:t>
      </w:r>
    </w:p>
    <w:p w:rsidR="00121F0F" w:rsidRPr="004049D8" w:rsidRDefault="00121F0F" w:rsidP="00121F0F">
      <w:pPr>
        <w:pStyle w:val="ConsPlusNormal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34C90" w:rsidRDefault="00434C90" w:rsidP="004E345D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</w:t>
      </w:r>
      <w:r w:rsidR="00121F0F" w:rsidRPr="004049D8">
        <w:rPr>
          <w:b/>
          <w:bCs/>
          <w:color w:val="000000"/>
          <w:sz w:val="28"/>
          <w:szCs w:val="28"/>
        </w:rPr>
        <w:t xml:space="preserve">3. </w:t>
      </w:r>
    </w:p>
    <w:p w:rsidR="00121F0F" w:rsidRPr="004049D8" w:rsidRDefault="00121F0F" w:rsidP="004E345D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 w:rsidRPr="004049D8">
        <w:rPr>
          <w:b/>
          <w:bCs/>
          <w:color w:val="000000"/>
          <w:sz w:val="28"/>
          <w:szCs w:val="28"/>
        </w:rPr>
        <w:t>Профилактика рисков причинения вреда (ущерба) охраняемым законом ценностям</w:t>
      </w:r>
      <w:r>
        <w:rPr>
          <w:b/>
          <w:bCs/>
          <w:color w:val="000000"/>
          <w:sz w:val="28"/>
          <w:szCs w:val="28"/>
        </w:rPr>
        <w:t xml:space="preserve"> </w:t>
      </w:r>
      <w:r w:rsidRPr="00CA0822">
        <w:rPr>
          <w:b/>
          <w:bCs/>
          <w:color w:val="000000"/>
          <w:sz w:val="28"/>
          <w:szCs w:val="28"/>
        </w:rPr>
        <w:t>при осуществлении муниципального жилищного контроля</w:t>
      </w:r>
    </w:p>
    <w:p w:rsidR="00121F0F" w:rsidRPr="004049D8" w:rsidRDefault="00121F0F" w:rsidP="00121F0F">
      <w:pPr>
        <w:pStyle w:val="ConsPlusNormal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21F0F" w:rsidRPr="004049D8" w:rsidRDefault="00121F0F" w:rsidP="004E345D">
      <w:pPr>
        <w:pStyle w:val="ConsPlusNormal"/>
        <w:ind w:firstLine="709"/>
        <w:jc w:val="both"/>
      </w:pPr>
      <w:r w:rsidRPr="004049D8">
        <w:rPr>
          <w:color w:val="000000"/>
          <w:sz w:val="28"/>
          <w:szCs w:val="28"/>
        </w:rPr>
        <w:t xml:space="preserve">3.1. Администрация осуществляет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</w:t>
      </w:r>
      <w:r>
        <w:rPr>
          <w:color w:val="000000"/>
          <w:sz w:val="28"/>
          <w:szCs w:val="28"/>
        </w:rPr>
        <w:t>,</w:t>
      </w:r>
      <w:r w:rsidRPr="004049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в том числе</w:t>
      </w:r>
      <w:r>
        <w:rPr>
          <w:color w:val="000000"/>
          <w:sz w:val="28"/>
          <w:szCs w:val="28"/>
        </w:rPr>
        <w:t>,</w:t>
      </w:r>
      <w:r w:rsidRPr="004049D8">
        <w:rPr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:rsidR="00121F0F" w:rsidRPr="002A4207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</w:t>
      </w:r>
      <w:r w:rsidRPr="004049D8">
        <w:rPr>
          <w:color w:val="000000"/>
          <w:sz w:val="28"/>
          <w:szCs w:val="28"/>
        </w:rPr>
        <w:t xml:space="preserve">. </w:t>
      </w:r>
      <w:r w:rsidRPr="002A4207">
        <w:rPr>
          <w:color w:val="000000"/>
          <w:sz w:val="28"/>
          <w:szCs w:val="28"/>
        </w:rPr>
        <w:t xml:space="preserve">Администрация ежегодно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</w:t>
      </w:r>
      <w:r w:rsidR="00434C90">
        <w:rPr>
          <w:color w:val="000000"/>
          <w:sz w:val="28"/>
          <w:szCs w:val="28"/>
        </w:rPr>
        <w:t xml:space="preserve">– </w:t>
      </w:r>
      <w:r w:rsidRPr="002A4207">
        <w:rPr>
          <w:color w:val="000000"/>
          <w:sz w:val="28"/>
          <w:szCs w:val="28"/>
        </w:rPr>
        <w:t>программа профилактики).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2A4207">
        <w:rPr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:rsidR="00121F0F" w:rsidRPr="004049D8" w:rsidRDefault="00121F0F" w:rsidP="004E345D">
      <w:pPr>
        <w:pStyle w:val="ConsPlusNormal"/>
        <w:ind w:firstLine="709"/>
        <w:jc w:val="both"/>
      </w:pPr>
      <w:r>
        <w:rPr>
          <w:color w:val="000000"/>
          <w:sz w:val="28"/>
          <w:szCs w:val="28"/>
        </w:rPr>
        <w:t>3.3.</w:t>
      </w:r>
      <w:r>
        <w:t xml:space="preserve"> </w:t>
      </w:r>
      <w:r w:rsidRPr="004049D8">
        <w:rPr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незамедлительно напра</w:t>
      </w:r>
      <w:r>
        <w:rPr>
          <w:color w:val="000000"/>
          <w:sz w:val="28"/>
          <w:szCs w:val="28"/>
        </w:rPr>
        <w:t xml:space="preserve">вляет информацию </w:t>
      </w:r>
      <w:r>
        <w:rPr>
          <w:color w:val="000000"/>
          <w:sz w:val="28"/>
          <w:szCs w:val="28"/>
        </w:rPr>
        <w:lastRenderedPageBreak/>
        <w:t>об этом главе, заместителю главы</w:t>
      </w:r>
      <w:r w:rsidRPr="004049D8">
        <w:rPr>
          <w:color w:val="000000"/>
          <w:sz w:val="28"/>
          <w:szCs w:val="28"/>
        </w:rPr>
        <w:t xml:space="preserve"> </w:t>
      </w:r>
      <w:r w:rsidR="00434C90">
        <w:rPr>
          <w:color w:val="000000"/>
          <w:sz w:val="28"/>
          <w:szCs w:val="28"/>
        </w:rPr>
        <w:t>Администрации городского округа город Уфа Республики Башкортостан</w:t>
      </w:r>
      <w:r w:rsidRPr="004049D8">
        <w:rPr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>
        <w:rPr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Pr="00504A32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 закона</w:t>
      </w:r>
      <w:r w:rsidRPr="00504A32">
        <w:rPr>
          <w:color w:val="000000"/>
          <w:sz w:val="28"/>
          <w:szCs w:val="28"/>
        </w:rPr>
        <w:t xml:space="preserve"> № 248-ФЗ</w:t>
      </w:r>
      <w:r w:rsidRPr="004049D8">
        <w:rPr>
          <w:color w:val="000000"/>
          <w:sz w:val="28"/>
          <w:szCs w:val="28"/>
        </w:rPr>
        <w:t>.</w:t>
      </w:r>
    </w:p>
    <w:p w:rsidR="00121F0F" w:rsidRPr="004049D8" w:rsidRDefault="00121F0F" w:rsidP="004E345D">
      <w:pPr>
        <w:pStyle w:val="ConsPlusNormal"/>
        <w:ind w:firstLine="709"/>
        <w:jc w:val="both"/>
      </w:pPr>
      <w:r w:rsidRPr="004049D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4</w:t>
      </w:r>
      <w:r w:rsidRPr="004049D8">
        <w:rPr>
          <w:color w:val="000000"/>
          <w:sz w:val="28"/>
          <w:szCs w:val="28"/>
        </w:rPr>
        <w:t xml:space="preserve">. При осуществлении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>муниципального жилищного</w:t>
      </w:r>
      <w:r w:rsidRPr="004049D8">
        <w:rPr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121F0F" w:rsidRPr="004049D8" w:rsidRDefault="00121F0F" w:rsidP="004E345D">
      <w:pPr>
        <w:pStyle w:val="ConsPlusNormal"/>
        <w:ind w:firstLine="709"/>
        <w:jc w:val="both"/>
      </w:pPr>
      <w:r w:rsidRPr="004049D8">
        <w:rPr>
          <w:color w:val="000000"/>
          <w:sz w:val="28"/>
          <w:szCs w:val="28"/>
        </w:rPr>
        <w:t>1) информирование;</w:t>
      </w:r>
    </w:p>
    <w:p w:rsidR="00121F0F" w:rsidRPr="004049D8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049D8">
        <w:rPr>
          <w:color w:val="000000"/>
          <w:sz w:val="28"/>
          <w:szCs w:val="28"/>
        </w:rPr>
        <w:t>) объявление предостережений;</w:t>
      </w:r>
    </w:p>
    <w:p w:rsidR="00121F0F" w:rsidRPr="004049D8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049D8">
        <w:rPr>
          <w:color w:val="000000"/>
          <w:sz w:val="28"/>
          <w:szCs w:val="28"/>
        </w:rPr>
        <w:t>) консультирование;</w:t>
      </w:r>
    </w:p>
    <w:p w:rsidR="00121F0F" w:rsidRPr="004049D8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049D8">
        <w:rPr>
          <w:color w:val="000000"/>
          <w:sz w:val="28"/>
          <w:szCs w:val="28"/>
        </w:rPr>
        <w:t>) профилактический визи</w:t>
      </w:r>
      <w:r>
        <w:rPr>
          <w:color w:val="000000"/>
          <w:sz w:val="28"/>
          <w:szCs w:val="28"/>
        </w:rPr>
        <w:t>т.</w:t>
      </w:r>
    </w:p>
    <w:p w:rsidR="00121F0F" w:rsidRDefault="00121F0F" w:rsidP="004E345D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4049D8">
        <w:rPr>
          <w:color w:val="000000"/>
          <w:szCs w:val="28"/>
        </w:rPr>
        <w:t>3.</w:t>
      </w:r>
      <w:r>
        <w:rPr>
          <w:color w:val="000000"/>
          <w:szCs w:val="28"/>
        </w:rPr>
        <w:t>5</w:t>
      </w:r>
      <w:r w:rsidRPr="004049D8">
        <w:rPr>
          <w:color w:val="000000"/>
          <w:szCs w:val="28"/>
        </w:rPr>
        <w:t>. Информирование осуществляется посредством размещения сведений</w:t>
      </w:r>
      <w:r>
        <w:rPr>
          <w:color w:val="000000"/>
          <w:szCs w:val="28"/>
        </w:rPr>
        <w:t>, предусмотренных частью 3 стати 46 Федерального закона № 248-ФЗ</w:t>
      </w:r>
      <w:r w:rsidRPr="004049D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4049D8">
        <w:rPr>
          <w:color w:val="000000"/>
          <w:szCs w:val="28"/>
        </w:rPr>
        <w:t xml:space="preserve">на официальном сайте </w:t>
      </w:r>
      <w:r>
        <w:rPr>
          <w:color w:val="000000"/>
          <w:szCs w:val="28"/>
        </w:rPr>
        <w:t>А</w:t>
      </w:r>
      <w:r w:rsidRPr="004049D8">
        <w:rPr>
          <w:color w:val="000000"/>
          <w:szCs w:val="28"/>
        </w:rPr>
        <w:t>дминистрации 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21F0F" w:rsidRPr="004049D8" w:rsidRDefault="00121F0F" w:rsidP="004E345D">
      <w:pPr>
        <w:ind w:firstLine="709"/>
        <w:jc w:val="both"/>
        <w:rPr>
          <w:color w:val="000000"/>
          <w:szCs w:val="28"/>
        </w:rPr>
      </w:pPr>
      <w:r w:rsidRPr="00796B07">
        <w:rPr>
          <w:color w:val="000000"/>
          <w:szCs w:val="28"/>
        </w:rPr>
        <w:t xml:space="preserve">Размещенные сведения на указанном официальном сайте </w:t>
      </w:r>
      <w:r>
        <w:rPr>
          <w:color w:val="000000"/>
          <w:szCs w:val="28"/>
        </w:rPr>
        <w:t xml:space="preserve">Администрации </w:t>
      </w:r>
      <w:r w:rsidRPr="00796B07">
        <w:rPr>
          <w:color w:val="000000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Cs w:val="28"/>
        </w:rPr>
        <w:br/>
      </w:r>
      <w:r w:rsidRPr="00796B07">
        <w:rPr>
          <w:color w:val="000000"/>
          <w:szCs w:val="28"/>
        </w:rPr>
        <w:t>5 рабочих дней с момента их изменения.</w:t>
      </w:r>
    </w:p>
    <w:p w:rsidR="00121F0F" w:rsidRDefault="00121F0F" w:rsidP="004E345D">
      <w:pPr>
        <w:ind w:firstLine="709"/>
        <w:jc w:val="both"/>
        <w:rPr>
          <w:color w:val="000000"/>
          <w:szCs w:val="28"/>
        </w:rPr>
      </w:pPr>
      <w:r w:rsidRPr="004049D8">
        <w:rPr>
          <w:color w:val="000000"/>
          <w:szCs w:val="28"/>
        </w:rPr>
        <w:t>3.</w:t>
      </w:r>
      <w:r>
        <w:rPr>
          <w:color w:val="000000"/>
          <w:szCs w:val="28"/>
        </w:rPr>
        <w:t>6</w:t>
      </w:r>
      <w:r w:rsidRPr="004049D8">
        <w:rPr>
          <w:color w:val="000000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Cs w:val="28"/>
        </w:rPr>
        <w:t xml:space="preserve"> объявляются контролируемому лицу в случае наличия у </w:t>
      </w:r>
      <w:r>
        <w:rPr>
          <w:color w:val="000000"/>
          <w:szCs w:val="28"/>
        </w:rPr>
        <w:t>А</w:t>
      </w:r>
      <w:r w:rsidRPr="004049D8">
        <w:rPr>
          <w:color w:val="000000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Cs w:val="28"/>
          <w:shd w:val="clear" w:color="auto" w:fill="FFFFFF"/>
        </w:rPr>
        <w:t>или признаках на</w:t>
      </w:r>
      <w:r>
        <w:rPr>
          <w:color w:val="000000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121F0F" w:rsidRDefault="00121F0F" w:rsidP="004E345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Cs w:val="28"/>
        </w:rPr>
        <w:t xml:space="preserve">статьей 49 Федерального закона </w:t>
      </w:r>
      <w:r w:rsidRPr="00641C82">
        <w:rPr>
          <w:color w:val="000000"/>
          <w:szCs w:val="28"/>
        </w:rPr>
        <w:t>№ 248-ФЗ.</w:t>
      </w:r>
    </w:p>
    <w:p w:rsidR="00121F0F" w:rsidRPr="004049D8" w:rsidRDefault="00121F0F" w:rsidP="004E345D">
      <w:pPr>
        <w:pStyle w:val="ConsPlusNormal"/>
        <w:ind w:firstLine="709"/>
        <w:jc w:val="both"/>
      </w:pPr>
      <w:r>
        <w:rPr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>
        <w:rPr>
          <w:color w:val="000000"/>
          <w:sz w:val="28"/>
          <w:szCs w:val="28"/>
        </w:rPr>
        <w:br/>
      </w:r>
      <w:r w:rsidRPr="007E6F37">
        <w:rPr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color w:val="000000"/>
          <w:sz w:val="28"/>
          <w:szCs w:val="28"/>
        </w:rPr>
        <w:t xml:space="preserve"> </w:t>
      </w:r>
      <w:r w:rsidRPr="007E6F37">
        <w:rPr>
          <w:color w:val="000000"/>
          <w:sz w:val="28"/>
          <w:szCs w:val="28"/>
        </w:rPr>
        <w:t>и использу</w:t>
      </w:r>
      <w:r>
        <w:rPr>
          <w:color w:val="000000"/>
          <w:sz w:val="28"/>
          <w:szCs w:val="28"/>
        </w:rPr>
        <w:t>е</w:t>
      </w:r>
      <w:r w:rsidRPr="007E6F37">
        <w:rPr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 xml:space="preserve">В случае объявления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>
        <w:rPr>
          <w:color w:val="000000"/>
          <w:sz w:val="28"/>
          <w:szCs w:val="28"/>
        </w:rPr>
        <w:t xml:space="preserve"> в течение 20 рабочих дней со дня получения указанного предостережения.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84FD0">
        <w:rPr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color w:val="000000"/>
          <w:sz w:val="28"/>
          <w:szCs w:val="28"/>
        </w:rPr>
        <w:t xml:space="preserve">в Администрацию на бумажном носителе почтовым отправлением, </w:t>
      </w:r>
      <w:r w:rsidRPr="00984FD0">
        <w:rPr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color w:val="000000"/>
          <w:sz w:val="28"/>
          <w:szCs w:val="28"/>
        </w:rPr>
        <w:t>А</w:t>
      </w:r>
      <w:r w:rsidRPr="00BB4074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, </w:t>
      </w:r>
      <w:r w:rsidRPr="00984FD0">
        <w:rPr>
          <w:color w:val="000000"/>
          <w:sz w:val="28"/>
          <w:szCs w:val="28"/>
        </w:rPr>
        <w:t>нарочно с отметкой о получении</w:t>
      </w:r>
      <w:r>
        <w:rPr>
          <w:color w:val="000000"/>
          <w:sz w:val="28"/>
          <w:szCs w:val="28"/>
        </w:rPr>
        <w:t xml:space="preserve"> либо с использованием Е</w:t>
      </w:r>
      <w:r w:rsidRPr="00AE2171">
        <w:rPr>
          <w:color w:val="000000"/>
          <w:sz w:val="28"/>
          <w:szCs w:val="28"/>
        </w:rPr>
        <w:t>дин</w:t>
      </w:r>
      <w:r>
        <w:rPr>
          <w:color w:val="000000"/>
          <w:sz w:val="28"/>
          <w:szCs w:val="28"/>
        </w:rPr>
        <w:t>ого</w:t>
      </w:r>
      <w:r w:rsidRPr="00AE2171">
        <w:rPr>
          <w:color w:val="000000"/>
          <w:sz w:val="28"/>
          <w:szCs w:val="28"/>
        </w:rPr>
        <w:t xml:space="preserve"> портал</w:t>
      </w:r>
      <w:r>
        <w:rPr>
          <w:color w:val="000000"/>
          <w:sz w:val="28"/>
          <w:szCs w:val="28"/>
        </w:rPr>
        <w:t>а</w:t>
      </w:r>
      <w:r w:rsidRPr="00AE2171">
        <w:rPr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color w:val="000000"/>
          <w:sz w:val="28"/>
          <w:szCs w:val="28"/>
        </w:rPr>
        <w:t xml:space="preserve"> (функций) (далее – Единый портал).</w:t>
      </w:r>
    </w:p>
    <w:p w:rsidR="00121F0F" w:rsidRPr="002A4207" w:rsidRDefault="00121F0F" w:rsidP="004E345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zh-CN"/>
        </w:rPr>
      </w:pPr>
      <w:r w:rsidRPr="002A4207">
        <w:rPr>
          <w:color w:val="000000"/>
          <w:szCs w:val="28"/>
          <w:lang w:eastAsia="zh-CN"/>
        </w:rPr>
        <w:t>Возражение в отношении предостережения должно содержать:</w:t>
      </w:r>
    </w:p>
    <w:p w:rsidR="00121F0F" w:rsidRPr="002A4207" w:rsidRDefault="00121F0F" w:rsidP="004E345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zh-CN"/>
        </w:rPr>
      </w:pPr>
      <w:proofErr w:type="gramStart"/>
      <w:r w:rsidRPr="002A4207">
        <w:rPr>
          <w:color w:val="000000"/>
          <w:szCs w:val="28"/>
          <w:lang w:eastAsia="zh-CN"/>
        </w:rPr>
        <w:t>а</w:t>
      </w:r>
      <w:proofErr w:type="gramEnd"/>
      <w:r w:rsidRPr="002A4207">
        <w:rPr>
          <w:color w:val="000000"/>
          <w:szCs w:val="28"/>
          <w:lang w:eastAsia="zh-CN"/>
        </w:rPr>
        <w:t xml:space="preserve">) фамилию, имя и отчество (при наличии), сведения о месте жительства </w:t>
      </w:r>
      <w:r w:rsidRPr="002A4207">
        <w:rPr>
          <w:color w:val="000000"/>
          <w:szCs w:val="28"/>
          <w:lang w:eastAsia="zh-CN"/>
        </w:rPr>
        <w:lastRenderedPageBreak/>
        <w:t xml:space="preserve">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>
        <w:rPr>
          <w:color w:val="000000"/>
          <w:szCs w:val="28"/>
          <w:lang w:eastAsia="zh-CN"/>
        </w:rPr>
        <w:br/>
      </w:r>
      <w:r w:rsidRPr="002A4207">
        <w:rPr>
          <w:color w:val="000000"/>
          <w:szCs w:val="28"/>
          <w:lang w:eastAsia="zh-CN"/>
        </w:rPr>
        <w:t>и почтовый адрес, по которым должен быть направлен ответ;</w:t>
      </w:r>
    </w:p>
    <w:p w:rsidR="00121F0F" w:rsidRPr="002A4207" w:rsidRDefault="00121F0F" w:rsidP="004E345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zh-CN"/>
        </w:rPr>
      </w:pPr>
      <w:proofErr w:type="gramStart"/>
      <w:r w:rsidRPr="002A4207">
        <w:rPr>
          <w:color w:val="000000"/>
          <w:szCs w:val="28"/>
          <w:lang w:eastAsia="zh-CN"/>
        </w:rPr>
        <w:t>б</w:t>
      </w:r>
      <w:proofErr w:type="gramEnd"/>
      <w:r w:rsidRPr="002A4207">
        <w:rPr>
          <w:color w:val="000000"/>
          <w:szCs w:val="28"/>
          <w:lang w:eastAsia="zh-CN"/>
        </w:rPr>
        <w:t>) сведения о предостережении и должностном лице, направившем такое предостережение;</w:t>
      </w:r>
    </w:p>
    <w:p w:rsidR="00121F0F" w:rsidRDefault="00121F0F" w:rsidP="004E345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zh-CN"/>
        </w:rPr>
      </w:pPr>
      <w:proofErr w:type="gramStart"/>
      <w:r w:rsidRPr="002A4207">
        <w:rPr>
          <w:color w:val="000000"/>
          <w:szCs w:val="28"/>
          <w:lang w:eastAsia="zh-CN"/>
        </w:rPr>
        <w:t>в</w:t>
      </w:r>
      <w:proofErr w:type="gramEnd"/>
      <w:r w:rsidRPr="002A4207">
        <w:rPr>
          <w:color w:val="000000"/>
          <w:szCs w:val="28"/>
          <w:lang w:eastAsia="zh-CN"/>
        </w:rPr>
        <w:t xml:space="preserve">) доводы, на основании которых контролируемое лицо не согласен </w:t>
      </w:r>
      <w:r>
        <w:rPr>
          <w:color w:val="000000"/>
          <w:szCs w:val="28"/>
          <w:lang w:eastAsia="zh-CN"/>
        </w:rPr>
        <w:br/>
      </w:r>
      <w:r w:rsidRPr="002A4207">
        <w:rPr>
          <w:color w:val="000000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:rsidR="00121F0F" w:rsidRDefault="00121F0F" w:rsidP="004E345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zh-CN"/>
        </w:rPr>
      </w:pPr>
      <w:r w:rsidRPr="00984FD0">
        <w:rPr>
          <w:color w:val="000000"/>
          <w:szCs w:val="28"/>
          <w:lang w:eastAsia="zh-CN"/>
        </w:rPr>
        <w:t xml:space="preserve">Возражение </w:t>
      </w:r>
      <w:r>
        <w:rPr>
          <w:color w:val="000000"/>
          <w:szCs w:val="28"/>
          <w:lang w:eastAsia="zh-CN"/>
        </w:rPr>
        <w:t xml:space="preserve">подлежит рассмотрению Администрацией в срок не более 10 рабочих дней со дня его регистрации. </w:t>
      </w:r>
    </w:p>
    <w:p w:rsidR="00121F0F" w:rsidRPr="00984FD0" w:rsidRDefault="00121F0F" w:rsidP="004E345D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</w:rPr>
      </w:pPr>
      <w:r w:rsidRPr="004049D8">
        <w:rPr>
          <w:color w:val="000000"/>
          <w:szCs w:val="28"/>
        </w:rPr>
        <w:t xml:space="preserve">В результате рассмотрения возражения контролируемому лицу </w:t>
      </w:r>
      <w:r>
        <w:rPr>
          <w:color w:val="000000"/>
          <w:szCs w:val="28"/>
        </w:rPr>
        <w:br/>
      </w:r>
      <w:r w:rsidRPr="004049D8">
        <w:rPr>
          <w:color w:val="000000"/>
          <w:szCs w:val="28"/>
        </w:rPr>
        <w:t xml:space="preserve">в письменной форме или в форме электронного документа направляется ответ </w:t>
      </w:r>
      <w:r>
        <w:rPr>
          <w:color w:val="000000"/>
          <w:szCs w:val="28"/>
        </w:rPr>
        <w:br/>
      </w:r>
      <w:r w:rsidRPr="004049D8">
        <w:rPr>
          <w:color w:val="000000"/>
          <w:szCs w:val="28"/>
        </w:rPr>
        <w:t xml:space="preserve">с информацией о согласии или несогласии с возражением. В случае несогласия </w:t>
      </w:r>
      <w:r>
        <w:rPr>
          <w:color w:val="000000"/>
          <w:szCs w:val="28"/>
        </w:rPr>
        <w:br/>
      </w:r>
      <w:r w:rsidRPr="004049D8">
        <w:rPr>
          <w:color w:val="000000"/>
          <w:szCs w:val="28"/>
        </w:rPr>
        <w:t>с возражением в ответе указываются соответствующие обоснования.</w:t>
      </w:r>
    </w:p>
    <w:p w:rsidR="00121F0F" w:rsidRDefault="00121F0F" w:rsidP="004E345D">
      <w:pPr>
        <w:pStyle w:val="a4"/>
        <w:tabs>
          <w:tab w:val="left" w:pos="1134"/>
        </w:tabs>
        <w:ind w:left="0" w:firstLine="737"/>
        <w:jc w:val="both"/>
      </w:pPr>
      <w:r w:rsidRPr="004049D8">
        <w:rPr>
          <w:color w:val="000000"/>
          <w:szCs w:val="28"/>
        </w:rPr>
        <w:t>3.</w:t>
      </w:r>
      <w:r>
        <w:rPr>
          <w:color w:val="000000"/>
          <w:szCs w:val="28"/>
        </w:rPr>
        <w:t>7</w:t>
      </w:r>
      <w:r w:rsidRPr="004049D8">
        <w:rPr>
          <w:color w:val="000000"/>
          <w:szCs w:val="28"/>
        </w:rPr>
        <w:t xml:space="preserve">. Консультирование контролируемых лиц </w:t>
      </w:r>
      <w:r>
        <w:rPr>
          <w:color w:val="000000"/>
          <w:szCs w:val="28"/>
        </w:rPr>
        <w:t xml:space="preserve">и их представителей </w:t>
      </w:r>
      <w:r w:rsidRPr="004049D8">
        <w:rPr>
          <w:color w:val="000000"/>
          <w:szCs w:val="28"/>
        </w:rPr>
        <w:t xml:space="preserve">осуществляется должностным лицом, уполномоченным осуществлять муниципальный </w:t>
      </w:r>
      <w:r>
        <w:rPr>
          <w:color w:val="000000"/>
          <w:szCs w:val="28"/>
        </w:rPr>
        <w:t>жилищный</w:t>
      </w:r>
      <w:r w:rsidRPr="004049D8">
        <w:rPr>
          <w:color w:val="000000"/>
          <w:szCs w:val="28"/>
        </w:rPr>
        <w:t xml:space="preserve">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</w:t>
      </w:r>
      <w:r>
        <w:rPr>
          <w:color w:val="000000"/>
          <w:szCs w:val="28"/>
        </w:rPr>
        <w:t>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>Личный п</w:t>
      </w:r>
      <w:r>
        <w:rPr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color w:val="000000"/>
          <w:sz w:val="28"/>
          <w:szCs w:val="28"/>
        </w:rPr>
        <w:t xml:space="preserve"> </w:t>
      </w:r>
      <w:r w:rsidR="00434C90">
        <w:rPr>
          <w:color w:val="000000"/>
          <w:sz w:val="28"/>
          <w:szCs w:val="28"/>
        </w:rPr>
        <w:t>Администрации городского округа город Уфа Республики Башкортостан</w:t>
      </w:r>
      <w:r w:rsidRPr="004049D8">
        <w:rPr>
          <w:i/>
          <w:iCs/>
          <w:color w:val="000000"/>
        </w:rPr>
        <w:t xml:space="preserve"> </w:t>
      </w:r>
      <w:r w:rsidRPr="004049D8">
        <w:rPr>
          <w:color w:val="000000"/>
          <w:sz w:val="28"/>
          <w:szCs w:val="28"/>
        </w:rPr>
        <w:t xml:space="preserve">и (или) должностным лицом, уполномоченным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по следующим вопросам: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1) организация и осуществление </w:t>
      </w:r>
      <w:r>
        <w:rPr>
          <w:color w:val="000000"/>
          <w:sz w:val="28"/>
          <w:szCs w:val="28"/>
        </w:rPr>
        <w:t>муниципального жилищного</w:t>
      </w:r>
      <w:r w:rsidRPr="004049D8">
        <w:rPr>
          <w:color w:val="000000"/>
          <w:sz w:val="28"/>
          <w:szCs w:val="28"/>
        </w:rPr>
        <w:t xml:space="preserve"> контроля;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>
        <w:rPr>
          <w:color w:val="000000"/>
          <w:sz w:val="28"/>
          <w:szCs w:val="28"/>
        </w:rPr>
        <w:t>льный жилищный</w:t>
      </w:r>
      <w:r w:rsidRPr="004049D8">
        <w:rPr>
          <w:color w:val="000000"/>
          <w:sz w:val="28"/>
          <w:szCs w:val="28"/>
        </w:rPr>
        <w:t xml:space="preserve"> контроль;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дминистрацией в рамках контрольных мероприятий.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в следующих случаях: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1) контролируемым лицом представлен письменный запрос </w:t>
      </w:r>
      <w:r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на поставленные вопросы невозможно;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3) ответ на поставленные вопросы требует дополнительного запроса </w:t>
      </w:r>
      <w:r w:rsidRPr="004049D8">
        <w:rPr>
          <w:color w:val="000000"/>
          <w:sz w:val="28"/>
          <w:szCs w:val="28"/>
        </w:rPr>
        <w:lastRenderedPageBreak/>
        <w:t>сведений.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в ходе консультирования, не может использоваться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:rsidR="00121F0F" w:rsidRPr="004049D8" w:rsidRDefault="00121F0F" w:rsidP="004E345D">
      <w:pPr>
        <w:pStyle w:val="ConsPlusNormal"/>
        <w:shd w:val="clear" w:color="auto" w:fill="FFFFFF" w:themeFill="background1"/>
        <w:ind w:firstLine="709"/>
        <w:jc w:val="both"/>
      </w:pPr>
      <w:r w:rsidRPr="004049D8">
        <w:rPr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4049D8">
        <w:rPr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121F0F" w:rsidRPr="004049D8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 xml:space="preserve">В случае поступления в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>
        <w:rPr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color w:val="000000"/>
          <w:sz w:val="28"/>
          <w:szCs w:val="28"/>
        </w:rPr>
        <w:t xml:space="preserve"> </w:t>
      </w:r>
      <w:r w:rsidR="00B0523E">
        <w:rPr>
          <w:color w:val="000000"/>
          <w:sz w:val="28"/>
          <w:szCs w:val="28"/>
        </w:rPr>
        <w:t>Администрации городского округа город Уфа Республики Башкортостан.</w:t>
      </w:r>
    </w:p>
    <w:p w:rsidR="00121F0F" w:rsidRPr="004049D8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4049D8">
        <w:rPr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>
        <w:rPr>
          <w:sz w:val="28"/>
          <w:szCs w:val="28"/>
        </w:rPr>
        <w:t xml:space="preserve"> или мобильного приложения «Инспектор»</w:t>
      </w:r>
      <w:r w:rsidRPr="004049D8">
        <w:rPr>
          <w:sz w:val="28"/>
          <w:szCs w:val="28"/>
        </w:rPr>
        <w:t>.</w:t>
      </w:r>
    </w:p>
    <w:p w:rsidR="00121F0F" w:rsidRPr="004049D8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4049D8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а также о видах, содержании и об интенсивности контрольных мероприятий, проводимых в отношении объектов контроля, </w:t>
      </w:r>
      <w:r w:rsidRPr="007C566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должностное лицо, </w:t>
      </w:r>
      <w:r w:rsidRPr="007C566F">
        <w:rPr>
          <w:sz w:val="28"/>
          <w:szCs w:val="28"/>
        </w:rPr>
        <w:t>уполномоченн</w:t>
      </w:r>
      <w:r>
        <w:rPr>
          <w:sz w:val="28"/>
          <w:szCs w:val="28"/>
        </w:rPr>
        <w:t>о</w:t>
      </w:r>
      <w:r w:rsidRPr="007C566F">
        <w:rPr>
          <w:sz w:val="28"/>
          <w:szCs w:val="28"/>
        </w:rPr>
        <w:t xml:space="preserve">е осуществлять муниципальный </w:t>
      </w:r>
      <w:r>
        <w:rPr>
          <w:sz w:val="28"/>
          <w:szCs w:val="28"/>
        </w:rPr>
        <w:t>жилищный</w:t>
      </w:r>
      <w:r w:rsidRPr="007C566F">
        <w:rPr>
          <w:sz w:val="28"/>
          <w:szCs w:val="28"/>
        </w:rPr>
        <w:t xml:space="preserve"> контроль осуществляет ознакомление с объектом </w:t>
      </w:r>
      <w:r>
        <w:rPr>
          <w:sz w:val="28"/>
          <w:szCs w:val="28"/>
        </w:rPr>
        <w:t xml:space="preserve">контроля </w:t>
      </w:r>
      <w:r w:rsidRPr="007C566F">
        <w:rPr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Профилактический визит может проводиться по инициативе Администрации (обязательный профилактический визит) или по инициативе контролируемого лица.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2A4207">
        <w:rPr>
          <w:sz w:val="28"/>
          <w:szCs w:val="28"/>
        </w:rPr>
        <w:t>Обязательный профилактический визит проводится в случаях, предусмотренных пункт</w:t>
      </w:r>
      <w:r>
        <w:rPr>
          <w:sz w:val="28"/>
          <w:szCs w:val="28"/>
        </w:rPr>
        <w:t>ом</w:t>
      </w:r>
      <w:r w:rsidRPr="002A4207">
        <w:rPr>
          <w:sz w:val="28"/>
          <w:szCs w:val="28"/>
        </w:rPr>
        <w:t xml:space="preserve"> 4 части 1 статьи 52.1 Федерального закона </w:t>
      </w:r>
      <w:r>
        <w:rPr>
          <w:sz w:val="28"/>
          <w:szCs w:val="28"/>
        </w:rPr>
        <w:br/>
      </w:r>
      <w:r w:rsidRPr="002A4207">
        <w:rPr>
          <w:sz w:val="28"/>
          <w:szCs w:val="28"/>
        </w:rPr>
        <w:t>№ 248-ФЗ.</w:t>
      </w:r>
    </w:p>
    <w:p w:rsidR="00121F0F" w:rsidRPr="004049D8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7C566F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>
        <w:rPr>
          <w:sz w:val="28"/>
          <w:szCs w:val="28"/>
        </w:rPr>
        <w:t>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566F">
        <w:rPr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color w:val="000000"/>
          <w:sz w:val="28"/>
          <w:szCs w:val="28"/>
        </w:rPr>
        <w:t>т превышать 10 рабочих дней и может быть продлен на срок, необходимый для проведения экспертизы, испытаний.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7C566F">
        <w:rPr>
          <w:color w:val="000000"/>
          <w:sz w:val="28"/>
          <w:szCs w:val="28"/>
        </w:rPr>
        <w:lastRenderedPageBreak/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>
        <w:rPr>
          <w:color w:val="000000"/>
          <w:sz w:val="28"/>
          <w:szCs w:val="28"/>
        </w:rPr>
        <w:br/>
      </w:r>
      <w:r w:rsidRPr="007C566F">
        <w:rPr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>
        <w:rPr>
          <w:color w:val="000000"/>
          <w:sz w:val="28"/>
          <w:szCs w:val="28"/>
        </w:rPr>
        <w:br/>
        <w:t xml:space="preserve">для контрольных </w:t>
      </w:r>
      <w:r w:rsidRPr="007C566F">
        <w:rPr>
          <w:color w:val="000000"/>
          <w:sz w:val="28"/>
          <w:szCs w:val="28"/>
        </w:rPr>
        <w:t>мероприятий.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E2171">
        <w:rPr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</w:t>
      </w:r>
      <w:r w:rsidRPr="000130BB">
        <w:rPr>
          <w:color w:val="000000"/>
          <w:sz w:val="28"/>
          <w:szCs w:val="28"/>
        </w:rPr>
        <w:t>визита.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Контролируемое лицо, предусмотренное частью 1 статьи 52.2. Федерального закона № 248-ФЗ, вправе обратиться в Администрацию </w:t>
      </w:r>
      <w:r>
        <w:rPr>
          <w:color w:val="000000"/>
          <w:sz w:val="28"/>
          <w:szCs w:val="28"/>
        </w:rPr>
        <w:br/>
        <w:t xml:space="preserve">с заявлением о проведении в отношении него профилактического визита </w:t>
      </w:r>
      <w:r>
        <w:rPr>
          <w:color w:val="000000"/>
          <w:sz w:val="28"/>
          <w:szCs w:val="28"/>
        </w:rPr>
        <w:br/>
        <w:t>(далее – заявление).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2A4207">
        <w:rPr>
          <w:color w:val="000000"/>
          <w:sz w:val="28"/>
          <w:szCs w:val="28"/>
        </w:rPr>
        <w:t>Заявление подается посредством Единого портала.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</w:t>
      </w:r>
      <w:r w:rsidRPr="00EE5A40">
        <w:rPr>
          <w:color w:val="000000"/>
          <w:sz w:val="28"/>
          <w:szCs w:val="28"/>
        </w:rPr>
        <w:t xml:space="preserve"> рассматривает заявление в течение </w:t>
      </w:r>
      <w:r>
        <w:rPr>
          <w:color w:val="000000"/>
          <w:sz w:val="28"/>
          <w:szCs w:val="28"/>
        </w:rPr>
        <w:t>10</w:t>
      </w:r>
      <w:r w:rsidRPr="00EE5A40">
        <w:rPr>
          <w:color w:val="000000"/>
          <w:sz w:val="28"/>
          <w:szCs w:val="28"/>
        </w:rPr>
        <w:t xml:space="preserve"> рабочих дней </w:t>
      </w:r>
      <w:r>
        <w:rPr>
          <w:color w:val="000000"/>
          <w:sz w:val="28"/>
          <w:szCs w:val="28"/>
        </w:rPr>
        <w:br/>
      </w:r>
      <w:r w:rsidRPr="00EE5A40">
        <w:rPr>
          <w:color w:val="000000"/>
          <w:sz w:val="28"/>
          <w:szCs w:val="28"/>
        </w:rPr>
        <w:t>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424C7">
        <w:rPr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color w:val="000000"/>
          <w:sz w:val="28"/>
          <w:szCs w:val="28"/>
        </w:rPr>
        <w:t>Администрация</w:t>
      </w:r>
      <w:r w:rsidRPr="006424C7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20</w:t>
      </w:r>
      <w:r w:rsidRPr="006424C7">
        <w:rPr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424C7">
        <w:rPr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color w:val="000000"/>
          <w:sz w:val="28"/>
          <w:szCs w:val="28"/>
        </w:rPr>
        <w:t>законом № 248-ФЗ.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220C7">
        <w:rPr>
          <w:color w:val="000000"/>
          <w:sz w:val="28"/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>
        <w:rPr>
          <w:color w:val="000000"/>
          <w:sz w:val="28"/>
          <w:szCs w:val="28"/>
        </w:rPr>
        <w:t>Администрацию</w:t>
      </w:r>
      <w:r w:rsidRPr="00F220C7">
        <w:rPr>
          <w:color w:val="000000"/>
          <w:sz w:val="28"/>
          <w:szCs w:val="28"/>
        </w:rPr>
        <w:t xml:space="preserve"> не позднее чем за </w:t>
      </w:r>
      <w:r>
        <w:rPr>
          <w:color w:val="000000"/>
          <w:sz w:val="28"/>
          <w:szCs w:val="28"/>
        </w:rPr>
        <w:t>5</w:t>
      </w:r>
      <w:r w:rsidRPr="00F220C7">
        <w:rPr>
          <w:color w:val="000000"/>
          <w:sz w:val="28"/>
          <w:szCs w:val="28"/>
        </w:rPr>
        <w:t xml:space="preserve"> рабочих дней до даты его проведения.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220C7">
        <w:rPr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>
        <w:rPr>
          <w:color w:val="000000"/>
          <w:sz w:val="28"/>
          <w:szCs w:val="28"/>
        </w:rPr>
        <w:t xml:space="preserve">. 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F220C7">
        <w:rPr>
          <w:color w:val="000000"/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color w:val="000000"/>
          <w:sz w:val="28"/>
          <w:szCs w:val="28"/>
        </w:rPr>
        <w:t>должностное лицо, уполномоченное на осуществление муниципального жилищного контроля</w:t>
      </w:r>
      <w:r w:rsidRPr="00F220C7">
        <w:rPr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color w:val="000000"/>
          <w:sz w:val="28"/>
          <w:szCs w:val="28"/>
        </w:rPr>
        <w:t>главе (заместителю главы) для</w:t>
      </w:r>
      <w:r w:rsidRPr="00F220C7">
        <w:rPr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:rsidR="00121F0F" w:rsidRPr="004049D8" w:rsidRDefault="00121F0F" w:rsidP="00121F0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84F74" w:rsidRDefault="00784F74" w:rsidP="00784F74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 4</w:t>
      </w:r>
      <w:r w:rsidR="00121F0F" w:rsidRPr="00693089">
        <w:rPr>
          <w:b/>
          <w:bCs/>
          <w:color w:val="000000"/>
          <w:sz w:val="28"/>
          <w:szCs w:val="28"/>
        </w:rPr>
        <w:t xml:space="preserve">. </w:t>
      </w:r>
    </w:p>
    <w:p w:rsidR="00121F0F" w:rsidRPr="00693089" w:rsidRDefault="00121F0F" w:rsidP="00784F74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 w:rsidRPr="00693089">
        <w:rPr>
          <w:b/>
          <w:bCs/>
          <w:color w:val="000000"/>
          <w:sz w:val="28"/>
          <w:szCs w:val="28"/>
        </w:rPr>
        <w:t>Осуществление контрольных мероприятий и контрольных действий</w:t>
      </w:r>
    </w:p>
    <w:p w:rsidR="0065304C" w:rsidRDefault="0065304C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93089">
        <w:rPr>
          <w:color w:val="000000"/>
          <w:sz w:val="28"/>
          <w:szCs w:val="28"/>
        </w:rPr>
        <w:t xml:space="preserve">4.1. </w:t>
      </w:r>
      <w:r>
        <w:rPr>
          <w:color w:val="000000"/>
          <w:sz w:val="28"/>
          <w:szCs w:val="28"/>
        </w:rPr>
        <w:t xml:space="preserve">Муниципальный жилищный контроль </w:t>
      </w:r>
      <w:r w:rsidRPr="004D41A1">
        <w:rPr>
          <w:color w:val="000000"/>
          <w:sz w:val="28"/>
          <w:szCs w:val="28"/>
        </w:rPr>
        <w:t>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 </w:t>
      </w:r>
      <w:r w:rsidRPr="004D41A1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 xml:space="preserve">жилищный </w:t>
      </w:r>
      <w:r w:rsidRPr="004D41A1">
        <w:rPr>
          <w:color w:val="000000"/>
          <w:sz w:val="28"/>
          <w:szCs w:val="28"/>
        </w:rPr>
        <w:t xml:space="preserve">контроль осуществляется без проведения </w:t>
      </w:r>
      <w:r w:rsidRPr="004D41A1">
        <w:rPr>
          <w:color w:val="000000"/>
          <w:sz w:val="28"/>
          <w:szCs w:val="28"/>
        </w:rPr>
        <w:lastRenderedPageBreak/>
        <w:t xml:space="preserve">плановых контрольных мероприятий. 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Pr="0016798D">
        <w:rPr>
          <w:color w:val="000000"/>
          <w:sz w:val="28"/>
          <w:szCs w:val="28"/>
        </w:rPr>
        <w:t xml:space="preserve">При осуществлении муниципального </w:t>
      </w:r>
      <w:r>
        <w:rPr>
          <w:color w:val="000000"/>
          <w:sz w:val="28"/>
          <w:szCs w:val="28"/>
        </w:rPr>
        <w:t xml:space="preserve">жилищного </w:t>
      </w:r>
      <w:r w:rsidRPr="0016798D">
        <w:rPr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>
        <w:rPr>
          <w:color w:val="000000"/>
          <w:sz w:val="28"/>
          <w:szCs w:val="28"/>
        </w:rPr>
        <w:br/>
      </w:r>
      <w:r w:rsidRPr="0016798D">
        <w:rPr>
          <w:color w:val="000000"/>
          <w:sz w:val="28"/>
          <w:szCs w:val="28"/>
        </w:rPr>
        <w:t xml:space="preserve">с контролируемым лицом: 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93089">
        <w:rPr>
          <w:color w:val="000000"/>
          <w:sz w:val="28"/>
          <w:szCs w:val="28"/>
        </w:rPr>
        <w:t>инспекционный визит</w:t>
      </w:r>
      <w:r>
        <w:rPr>
          <w:color w:val="000000"/>
          <w:sz w:val="28"/>
          <w:szCs w:val="28"/>
        </w:rPr>
        <w:t>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383E56">
        <w:rPr>
          <w:color w:val="000000"/>
          <w:sz w:val="28"/>
          <w:szCs w:val="28"/>
        </w:rPr>
        <w:t xml:space="preserve"> </w:t>
      </w:r>
      <w:r w:rsidRPr="00693089">
        <w:rPr>
          <w:color w:val="000000"/>
          <w:sz w:val="28"/>
          <w:szCs w:val="28"/>
        </w:rPr>
        <w:t>рейдовый осмотр</w:t>
      </w:r>
      <w:r>
        <w:rPr>
          <w:color w:val="000000"/>
          <w:sz w:val="28"/>
          <w:szCs w:val="28"/>
        </w:rPr>
        <w:t>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Pr="00383E56">
        <w:rPr>
          <w:color w:val="000000"/>
          <w:sz w:val="28"/>
          <w:szCs w:val="28"/>
        </w:rPr>
        <w:t xml:space="preserve"> </w:t>
      </w:r>
      <w:r w:rsidRPr="00693089">
        <w:rPr>
          <w:color w:val="000000"/>
          <w:sz w:val="28"/>
          <w:szCs w:val="28"/>
        </w:rPr>
        <w:t>документарная проверка</w:t>
      </w:r>
      <w:r>
        <w:rPr>
          <w:color w:val="000000"/>
          <w:sz w:val="28"/>
          <w:szCs w:val="28"/>
        </w:rPr>
        <w:t>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Pr="00383E56">
        <w:rPr>
          <w:color w:val="000000"/>
          <w:sz w:val="28"/>
          <w:szCs w:val="28"/>
        </w:rPr>
        <w:t>выездная проверка</w:t>
      </w:r>
      <w:r>
        <w:rPr>
          <w:color w:val="000000"/>
          <w:sz w:val="28"/>
          <w:szCs w:val="28"/>
        </w:rPr>
        <w:t>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16798D">
        <w:rPr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C40F07">
        <w:rPr>
          <w:sz w:val="28"/>
          <w:szCs w:val="28"/>
        </w:rPr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</w:t>
      </w:r>
      <w:r w:rsidRPr="0016798D">
        <w:rPr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383E56">
        <w:t xml:space="preserve"> </w:t>
      </w:r>
      <w:r w:rsidRPr="00383E56">
        <w:rPr>
          <w:color w:val="000000"/>
          <w:sz w:val="28"/>
          <w:szCs w:val="28"/>
        </w:rPr>
        <w:t>наблюдение за соблюдением обязательных требований</w:t>
      </w:r>
      <w:r>
        <w:rPr>
          <w:color w:val="000000"/>
          <w:sz w:val="28"/>
          <w:szCs w:val="28"/>
        </w:rPr>
        <w:t>;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color w:val="000000"/>
          <w:sz w:val="28"/>
          <w:szCs w:val="28"/>
        </w:rPr>
        <w:t>выездное обследование</w:t>
      </w:r>
      <w:r>
        <w:rPr>
          <w:color w:val="000000"/>
          <w:sz w:val="28"/>
          <w:szCs w:val="28"/>
        </w:rPr>
        <w:t>.</w:t>
      </w:r>
    </w:p>
    <w:p w:rsidR="00121F0F" w:rsidRPr="006A22B5" w:rsidRDefault="00121F0F" w:rsidP="004E345D">
      <w:pPr>
        <w:pStyle w:val="ConsPlusNormal"/>
        <w:tabs>
          <w:tab w:val="left" w:pos="4485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sz w:val="28"/>
          <w:szCs w:val="28"/>
        </w:rPr>
        <w:t>должностн</w:t>
      </w:r>
      <w:r>
        <w:rPr>
          <w:sz w:val="28"/>
          <w:szCs w:val="28"/>
        </w:rPr>
        <w:t>ыми</w:t>
      </w:r>
      <w:r w:rsidRPr="00C32477">
        <w:rPr>
          <w:sz w:val="28"/>
          <w:szCs w:val="28"/>
        </w:rPr>
        <w:t xml:space="preserve"> лица</w:t>
      </w:r>
      <w:r>
        <w:rPr>
          <w:sz w:val="28"/>
          <w:szCs w:val="28"/>
        </w:rPr>
        <w:t>ми</w:t>
      </w:r>
      <w:r w:rsidRPr="00C32477">
        <w:rPr>
          <w:sz w:val="28"/>
          <w:szCs w:val="28"/>
        </w:rPr>
        <w:t>, уполномоченн</w:t>
      </w:r>
      <w:r>
        <w:rPr>
          <w:sz w:val="28"/>
          <w:szCs w:val="28"/>
        </w:rPr>
        <w:t>ыми</w:t>
      </w:r>
      <w:r w:rsidRPr="00C32477">
        <w:rPr>
          <w:sz w:val="28"/>
          <w:szCs w:val="28"/>
        </w:rPr>
        <w:t xml:space="preserve"> осуществлять муниципальный </w:t>
      </w:r>
      <w:r>
        <w:rPr>
          <w:sz w:val="28"/>
          <w:szCs w:val="28"/>
        </w:rPr>
        <w:t>жилищный</w:t>
      </w:r>
      <w:r w:rsidRPr="00C32477">
        <w:rPr>
          <w:sz w:val="28"/>
          <w:szCs w:val="28"/>
        </w:rPr>
        <w:t xml:space="preserve"> контроль</w:t>
      </w:r>
      <w:r>
        <w:rPr>
          <w:sz w:val="28"/>
          <w:szCs w:val="28"/>
        </w:rPr>
        <w:t xml:space="preserve"> </w:t>
      </w:r>
      <w:r w:rsidRPr="00C32477">
        <w:rPr>
          <w:sz w:val="28"/>
          <w:szCs w:val="28"/>
        </w:rPr>
        <w:t xml:space="preserve">на основании заданий </w:t>
      </w:r>
      <w:r>
        <w:rPr>
          <w:sz w:val="28"/>
          <w:szCs w:val="28"/>
        </w:rPr>
        <w:t>главы, заместителя главы,</w:t>
      </w:r>
      <w:r w:rsidRPr="00C32477">
        <w:rPr>
          <w:sz w:val="28"/>
          <w:szCs w:val="28"/>
        </w:rPr>
        <w:t xml:space="preserve"> включая задания, содержащиеся в планах работы </w:t>
      </w:r>
      <w:r>
        <w:rPr>
          <w:sz w:val="28"/>
          <w:szCs w:val="28"/>
        </w:rPr>
        <w:t>Администрации</w:t>
      </w:r>
      <w:r w:rsidRPr="00C32477">
        <w:rPr>
          <w:sz w:val="28"/>
          <w:szCs w:val="28"/>
        </w:rPr>
        <w:t>, в том числе в случаях, установленных Федеральным законом</w:t>
      </w:r>
      <w:r>
        <w:rPr>
          <w:sz w:val="28"/>
          <w:szCs w:val="28"/>
        </w:rPr>
        <w:t xml:space="preserve"> № 248-ФЗ</w:t>
      </w:r>
      <w:r w:rsidRPr="00C32477">
        <w:rPr>
          <w:sz w:val="28"/>
          <w:szCs w:val="28"/>
        </w:rPr>
        <w:t>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350104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350104">
        <w:rPr>
          <w:sz w:val="28"/>
          <w:szCs w:val="28"/>
        </w:rPr>
        <w:t xml:space="preserve">. Контрольные мероприятия могут проводиться путем совершения </w:t>
      </w:r>
      <w:r>
        <w:rPr>
          <w:sz w:val="28"/>
          <w:szCs w:val="28"/>
        </w:rPr>
        <w:t>должностным лицом, уполномоченным на осуществление муниципального жилищного контроля</w:t>
      </w:r>
      <w:r w:rsidRPr="00350104">
        <w:rPr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Pr="00947332">
        <w:rPr>
          <w:sz w:val="28"/>
          <w:szCs w:val="28"/>
        </w:rPr>
        <w:t>№ 248-ФЗ</w:t>
      </w:r>
      <w:r w:rsidRPr="00350104">
        <w:rPr>
          <w:sz w:val="28"/>
          <w:szCs w:val="28"/>
        </w:rPr>
        <w:t>.</w:t>
      </w:r>
    </w:p>
    <w:p w:rsidR="00121F0F" w:rsidRPr="00350104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350104">
        <w:rPr>
          <w:sz w:val="28"/>
          <w:szCs w:val="28"/>
        </w:rPr>
        <w:t xml:space="preserve">Наблюдение за соблюдением обязательных требований организуется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 xml:space="preserve">и проводится в порядке, предусмотренном статьей 74 Федерального закона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 xml:space="preserve">№ 248-ФЗ путем сбора, анализа данных об объектах контроля, имеющихся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 xml:space="preserve">у </w:t>
      </w:r>
      <w:r>
        <w:rPr>
          <w:sz w:val="28"/>
          <w:szCs w:val="28"/>
        </w:rPr>
        <w:t>Администрации</w:t>
      </w:r>
      <w:r w:rsidRPr="00350104">
        <w:rPr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350104">
        <w:rPr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>
        <w:rPr>
          <w:sz w:val="28"/>
          <w:szCs w:val="28"/>
        </w:rPr>
        <w:br/>
      </w:r>
      <w:r w:rsidRPr="00350104">
        <w:rPr>
          <w:sz w:val="28"/>
          <w:szCs w:val="28"/>
        </w:rPr>
        <w:lastRenderedPageBreak/>
        <w:t>статьи 74 Федерального закона № 248-ФЗ.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350104">
        <w:rPr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>
        <w:rPr>
          <w:sz w:val="28"/>
          <w:szCs w:val="28"/>
        </w:rPr>
        <w:t>главы, заместителя главы</w:t>
      </w:r>
      <w:r w:rsidRPr="00350104">
        <w:rPr>
          <w:sz w:val="28"/>
          <w:szCs w:val="28"/>
        </w:rPr>
        <w:t xml:space="preserve"> на его осуществление.</w:t>
      </w:r>
    </w:p>
    <w:p w:rsidR="00121F0F" w:rsidRPr="00B505C6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505C6">
        <w:rPr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121F0F" w:rsidRPr="00B505C6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B505C6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121F0F" w:rsidRPr="00B505C6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B505C6">
        <w:rPr>
          <w:sz w:val="28"/>
          <w:szCs w:val="28"/>
        </w:rPr>
        <w:t>1) осмотр;</w:t>
      </w:r>
    </w:p>
    <w:p w:rsidR="00121F0F" w:rsidRPr="00B505C6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B505C6">
        <w:rPr>
          <w:sz w:val="28"/>
          <w:szCs w:val="28"/>
        </w:rPr>
        <w:t>2) инструментальное обследование (с применением видеозаписи);</w:t>
      </w:r>
    </w:p>
    <w:p w:rsidR="00121F0F" w:rsidRPr="00B505C6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B505C6">
        <w:rPr>
          <w:sz w:val="28"/>
          <w:szCs w:val="28"/>
        </w:rPr>
        <w:t>3) испытание.</w:t>
      </w:r>
    </w:p>
    <w:p w:rsidR="00121F0F" w:rsidRDefault="00121F0F" w:rsidP="004E345D">
      <w:pPr>
        <w:pStyle w:val="ConsPlusNormal"/>
        <w:ind w:firstLine="709"/>
        <w:jc w:val="both"/>
        <w:rPr>
          <w:sz w:val="28"/>
          <w:szCs w:val="28"/>
        </w:rPr>
      </w:pPr>
      <w:r w:rsidRPr="00B505C6">
        <w:rPr>
          <w:sz w:val="28"/>
          <w:szCs w:val="28"/>
        </w:rPr>
        <w:t xml:space="preserve">Срок выездного обследования </w:t>
      </w:r>
      <w:r>
        <w:rPr>
          <w:sz w:val="28"/>
          <w:szCs w:val="28"/>
        </w:rPr>
        <w:t xml:space="preserve">устанавливается в задании главы, </w:t>
      </w:r>
      <w:r w:rsidRPr="00B505C6">
        <w:rPr>
          <w:sz w:val="28"/>
          <w:szCs w:val="28"/>
        </w:rPr>
        <w:t>заместителя главы на его осуществление.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Администрации, подписанное главой, заместителем главы, в котором указываются сведения, установленные частью 1 </w:t>
      </w:r>
      <w:r w:rsidRPr="007730C0">
        <w:rPr>
          <w:sz w:val="28"/>
          <w:szCs w:val="28"/>
        </w:rPr>
        <w:t>статьи 64 Федерального закона № 248-ФЗ.</w:t>
      </w:r>
      <w:r>
        <w:rPr>
          <w:sz w:val="28"/>
          <w:szCs w:val="28"/>
        </w:rPr>
        <w:t xml:space="preserve"> 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мероприятие, предусматривающее взаимодействие </w:t>
      </w:r>
      <w:r>
        <w:rPr>
          <w:sz w:val="28"/>
          <w:szCs w:val="28"/>
        </w:rPr>
        <w:br/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sz w:val="28"/>
          <w:szCs w:val="28"/>
        </w:rPr>
        <w:t>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Pr="00D91C5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D91C58">
        <w:rPr>
          <w:sz w:val="28"/>
          <w:szCs w:val="28"/>
        </w:rPr>
        <w:t xml:space="preserve"> в соответствии со статьей 32 Федерального закона </w:t>
      </w:r>
      <w:r>
        <w:rPr>
          <w:sz w:val="28"/>
          <w:szCs w:val="28"/>
        </w:rPr>
        <w:br/>
      </w:r>
      <w:r w:rsidRPr="00D91C58">
        <w:rPr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D91C58">
        <w:rPr>
          <w:sz w:val="28"/>
          <w:szCs w:val="28"/>
        </w:rPr>
        <w:t xml:space="preserve"> в соответствии со статьей 34 Федерального закона </w:t>
      </w:r>
      <w:r>
        <w:rPr>
          <w:sz w:val="28"/>
          <w:szCs w:val="28"/>
        </w:rPr>
        <w:br/>
      </w:r>
      <w:r w:rsidRPr="00D91C58">
        <w:rPr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4.1</w:t>
      </w:r>
      <w:r>
        <w:rPr>
          <w:sz w:val="28"/>
          <w:szCs w:val="28"/>
        </w:rPr>
        <w:t>0</w:t>
      </w:r>
      <w:r w:rsidRPr="0025224D">
        <w:rPr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1) осмотр;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lastRenderedPageBreak/>
        <w:t>2) опрос;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3) получение письменных объяснений;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4) инструментальное обследование;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5) истребование документов.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25224D">
        <w:rPr>
          <w:sz w:val="28"/>
          <w:szCs w:val="28"/>
        </w:rPr>
        <w:t>. Рейдовый осмотр организуется и проводится в порядке, предусмотренном статьей 71 Федерального закона № 248-ФЗ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1) осмотр;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2) опрос;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3) получение письменных объяснений;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4) истребование документов;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5) инструментальное обследование</w:t>
      </w:r>
      <w:r>
        <w:rPr>
          <w:sz w:val="28"/>
          <w:szCs w:val="28"/>
        </w:rPr>
        <w:t>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25224D">
        <w:rPr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</w:t>
      </w:r>
      <w:r w:rsidR="00B0523E" w:rsidRPr="0025224D">
        <w:rPr>
          <w:sz w:val="28"/>
          <w:szCs w:val="28"/>
        </w:rPr>
        <w:t xml:space="preserve">муниципального </w:t>
      </w:r>
      <w:r w:rsidR="00B0523E">
        <w:rPr>
          <w:sz w:val="28"/>
          <w:szCs w:val="28"/>
        </w:rPr>
        <w:t>жилищного</w:t>
      </w:r>
      <w:r>
        <w:rPr>
          <w:sz w:val="28"/>
          <w:szCs w:val="28"/>
        </w:rPr>
        <w:t xml:space="preserve"> </w:t>
      </w:r>
      <w:r w:rsidRPr="0025224D">
        <w:rPr>
          <w:sz w:val="28"/>
          <w:szCs w:val="28"/>
        </w:rPr>
        <w:t>контроля.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1) получение письменных объяснений;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2) истребование документов;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3) экспертиза.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 xml:space="preserve">Срок проведения документарной проверки не может превышать 10 рабочих дней. В указанный срок не включается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</w:t>
      </w:r>
      <w:r>
        <w:rPr>
          <w:sz w:val="28"/>
          <w:szCs w:val="28"/>
        </w:rPr>
        <w:br/>
      </w:r>
      <w:r w:rsidRPr="0025224D">
        <w:rPr>
          <w:sz w:val="28"/>
          <w:szCs w:val="28"/>
        </w:rPr>
        <w:lastRenderedPageBreak/>
        <w:t xml:space="preserve">у Администрации документах и (или) полученным при осуществлении муниципального </w:t>
      </w:r>
      <w:r>
        <w:rPr>
          <w:sz w:val="28"/>
          <w:szCs w:val="28"/>
        </w:rPr>
        <w:t xml:space="preserve">жилищного </w:t>
      </w:r>
      <w:r w:rsidRPr="0025224D">
        <w:rPr>
          <w:sz w:val="28"/>
          <w:szCs w:val="28"/>
        </w:rPr>
        <w:t>контроля, и требования представить необходимые письменные объяснения до момента представления указанных пояснений в Администрацию.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4.1</w:t>
      </w:r>
      <w:r>
        <w:rPr>
          <w:sz w:val="28"/>
          <w:szCs w:val="28"/>
        </w:rPr>
        <w:t>3</w:t>
      </w:r>
      <w:r w:rsidRPr="0025224D">
        <w:rPr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1) осмотр;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224D">
        <w:rPr>
          <w:sz w:val="28"/>
          <w:szCs w:val="28"/>
        </w:rPr>
        <w:t>) опрос;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224D">
        <w:rPr>
          <w:sz w:val="28"/>
          <w:szCs w:val="28"/>
        </w:rPr>
        <w:t>) получение письменных объяснений;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224D">
        <w:rPr>
          <w:sz w:val="28"/>
          <w:szCs w:val="28"/>
        </w:rPr>
        <w:t>) истребование документов;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224D">
        <w:rPr>
          <w:sz w:val="28"/>
          <w:szCs w:val="28"/>
        </w:rPr>
        <w:t>) инструментальное обследование</w:t>
      </w:r>
      <w:r>
        <w:rPr>
          <w:sz w:val="28"/>
          <w:szCs w:val="28"/>
        </w:rPr>
        <w:t>.</w:t>
      </w:r>
    </w:p>
    <w:p w:rsidR="00121F0F" w:rsidRPr="0025224D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sz w:val="28"/>
          <w:szCs w:val="28"/>
        </w:rPr>
        <w:br/>
      </w:r>
      <w:r w:rsidRPr="0025224D">
        <w:rPr>
          <w:sz w:val="28"/>
          <w:szCs w:val="28"/>
        </w:rPr>
        <w:t xml:space="preserve">50 часов для малого предприятия и 15 часов для </w:t>
      </w:r>
      <w:proofErr w:type="spellStart"/>
      <w:r w:rsidRPr="0025224D">
        <w:rPr>
          <w:sz w:val="28"/>
          <w:szCs w:val="28"/>
        </w:rPr>
        <w:t>микропредприятия</w:t>
      </w:r>
      <w:proofErr w:type="spellEnd"/>
      <w:r w:rsidRPr="0025224D">
        <w:rPr>
          <w:sz w:val="28"/>
          <w:szCs w:val="28"/>
        </w:rPr>
        <w:t xml:space="preserve"> и которая для </w:t>
      </w:r>
      <w:proofErr w:type="spellStart"/>
      <w:r w:rsidRPr="0025224D">
        <w:rPr>
          <w:sz w:val="28"/>
          <w:szCs w:val="28"/>
        </w:rPr>
        <w:t>микропредприятия</w:t>
      </w:r>
      <w:proofErr w:type="spellEnd"/>
      <w:r w:rsidRPr="0025224D">
        <w:rPr>
          <w:sz w:val="28"/>
          <w:szCs w:val="28"/>
        </w:rPr>
        <w:t xml:space="preserve"> не может продолжаться более 40 часов.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25224D">
        <w:rPr>
          <w:sz w:val="28"/>
          <w:szCs w:val="28"/>
        </w:rPr>
        <w:t>4.1</w:t>
      </w:r>
      <w:r>
        <w:rPr>
          <w:sz w:val="28"/>
          <w:szCs w:val="28"/>
        </w:rPr>
        <w:t>4</w:t>
      </w:r>
      <w:r w:rsidRPr="0025224D">
        <w:rPr>
          <w:sz w:val="28"/>
          <w:szCs w:val="28"/>
        </w:rPr>
        <w:t>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sz w:val="28"/>
          <w:szCs w:val="28"/>
        </w:rPr>
        <w:t xml:space="preserve"> </w:t>
      </w:r>
      <w:r w:rsidRPr="00825B32">
        <w:rPr>
          <w:sz w:val="28"/>
          <w:szCs w:val="28"/>
        </w:rPr>
        <w:t xml:space="preserve">Решение об использовании </w:t>
      </w:r>
      <w:r>
        <w:rPr>
          <w:sz w:val="28"/>
          <w:szCs w:val="28"/>
        </w:rPr>
        <w:t xml:space="preserve">мобильного </w:t>
      </w:r>
      <w:r w:rsidRPr="00825B32">
        <w:rPr>
          <w:sz w:val="28"/>
          <w:szCs w:val="28"/>
        </w:rPr>
        <w:t xml:space="preserve">приложения «Инспектор» принимается </w:t>
      </w:r>
      <w:r>
        <w:rPr>
          <w:sz w:val="28"/>
          <w:szCs w:val="28"/>
        </w:rPr>
        <w:t>должностным лицом, уполномоченным на осуществление муниципального жилищного контроля</w:t>
      </w:r>
      <w:r w:rsidRPr="00825B32">
        <w:rPr>
          <w:sz w:val="28"/>
          <w:szCs w:val="28"/>
        </w:rPr>
        <w:t>.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4.</w:t>
      </w:r>
      <w:r>
        <w:rPr>
          <w:sz w:val="28"/>
          <w:szCs w:val="28"/>
        </w:rPr>
        <w:t>15</w:t>
      </w:r>
      <w:r w:rsidRPr="00D91C58">
        <w:rPr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Pr="00DC209C"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 w:rsidRPr="00DC209C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DC209C">
        <w:rPr>
          <w:sz w:val="28"/>
          <w:szCs w:val="28"/>
        </w:rPr>
        <w:t>, уполномоченн</w:t>
      </w:r>
      <w:r>
        <w:rPr>
          <w:sz w:val="28"/>
          <w:szCs w:val="28"/>
        </w:rPr>
        <w:t>о</w:t>
      </w:r>
      <w:r w:rsidRPr="00DC209C">
        <w:rPr>
          <w:sz w:val="28"/>
          <w:szCs w:val="28"/>
        </w:rPr>
        <w:t xml:space="preserve">е осуществлять муниципальный </w:t>
      </w:r>
      <w:r>
        <w:rPr>
          <w:sz w:val="28"/>
          <w:szCs w:val="28"/>
        </w:rPr>
        <w:t>жилищный</w:t>
      </w:r>
      <w:r w:rsidRPr="00DC209C">
        <w:rPr>
          <w:sz w:val="28"/>
          <w:szCs w:val="28"/>
        </w:rPr>
        <w:t xml:space="preserve"> контроль</w:t>
      </w:r>
      <w:r w:rsidRPr="00D91C58">
        <w:rPr>
          <w:sz w:val="28"/>
          <w:szCs w:val="28"/>
        </w:rPr>
        <w:t xml:space="preserve">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Pr="00C36CA6">
        <w:rPr>
          <w:sz w:val="28"/>
          <w:szCs w:val="28"/>
        </w:rPr>
        <w:t>должностн</w:t>
      </w:r>
      <w:r>
        <w:rPr>
          <w:sz w:val="28"/>
          <w:szCs w:val="28"/>
        </w:rPr>
        <w:t>ое</w:t>
      </w:r>
      <w:r w:rsidRPr="00C36CA6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C36CA6">
        <w:rPr>
          <w:sz w:val="28"/>
          <w:szCs w:val="28"/>
        </w:rPr>
        <w:t>, уполномоченн</w:t>
      </w:r>
      <w:r>
        <w:rPr>
          <w:sz w:val="28"/>
          <w:szCs w:val="28"/>
        </w:rPr>
        <w:t>о</w:t>
      </w:r>
      <w:r w:rsidRPr="00C36CA6">
        <w:rPr>
          <w:sz w:val="28"/>
          <w:szCs w:val="28"/>
        </w:rPr>
        <w:t xml:space="preserve">е осуществлять муниципальный </w:t>
      </w:r>
      <w:r w:rsidRPr="006C300B">
        <w:rPr>
          <w:sz w:val="28"/>
          <w:szCs w:val="28"/>
        </w:rPr>
        <w:t>жилищный</w:t>
      </w:r>
      <w:r w:rsidRPr="00C36CA6">
        <w:rPr>
          <w:sz w:val="28"/>
          <w:szCs w:val="28"/>
        </w:rPr>
        <w:t xml:space="preserve"> контроль </w:t>
      </w:r>
      <w:r w:rsidRPr="00D91C58">
        <w:rPr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4.</w:t>
      </w:r>
      <w:r>
        <w:rPr>
          <w:sz w:val="28"/>
          <w:szCs w:val="28"/>
        </w:rPr>
        <w:t>16</w:t>
      </w:r>
      <w:r w:rsidRPr="00D91C58">
        <w:rPr>
          <w:sz w:val="28"/>
          <w:szCs w:val="28"/>
        </w:rPr>
        <w:t xml:space="preserve">. При проведении контрольных мероприятий и совершении </w:t>
      </w:r>
      <w:r w:rsidRPr="00D91C58">
        <w:rPr>
          <w:sz w:val="28"/>
          <w:szCs w:val="28"/>
        </w:rPr>
        <w:lastRenderedPageBreak/>
        <w:t xml:space="preserve">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DC209C">
        <w:rPr>
          <w:sz w:val="28"/>
          <w:szCs w:val="28"/>
        </w:rPr>
        <w:t>4.</w:t>
      </w:r>
      <w:r>
        <w:rPr>
          <w:sz w:val="28"/>
          <w:szCs w:val="28"/>
        </w:rPr>
        <w:t>17</w:t>
      </w:r>
      <w:r w:rsidRPr="00DC209C">
        <w:rPr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</w:t>
      </w:r>
      <w:r w:rsidRPr="00CC301C">
        <w:rPr>
          <w:sz w:val="28"/>
          <w:szCs w:val="28"/>
        </w:rPr>
        <w:t>4.1</w:t>
      </w:r>
      <w:r>
        <w:rPr>
          <w:sz w:val="28"/>
          <w:szCs w:val="28"/>
        </w:rPr>
        <w:t>9</w:t>
      </w:r>
      <w:r w:rsidRPr="00CC301C">
        <w:rPr>
          <w:sz w:val="28"/>
          <w:szCs w:val="28"/>
        </w:rPr>
        <w:t xml:space="preserve"> </w:t>
      </w:r>
      <w:r w:rsidRPr="00DC209C">
        <w:rPr>
          <w:sz w:val="28"/>
          <w:szCs w:val="28"/>
        </w:rPr>
        <w:t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Pr="00D91C58">
        <w:rPr>
          <w:sz w:val="28"/>
          <w:szCs w:val="28"/>
        </w:rPr>
        <w:t xml:space="preserve">. Для фиксации </w:t>
      </w:r>
      <w:r w:rsidRPr="00DC209C">
        <w:rPr>
          <w:sz w:val="28"/>
          <w:szCs w:val="28"/>
        </w:rPr>
        <w:t>должностны</w:t>
      </w:r>
      <w:r>
        <w:rPr>
          <w:sz w:val="28"/>
          <w:szCs w:val="28"/>
        </w:rPr>
        <w:t>ми</w:t>
      </w:r>
      <w:r w:rsidRPr="00DC209C">
        <w:rPr>
          <w:sz w:val="28"/>
          <w:szCs w:val="28"/>
        </w:rPr>
        <w:t xml:space="preserve"> лица</w:t>
      </w:r>
      <w:r>
        <w:rPr>
          <w:sz w:val="28"/>
          <w:szCs w:val="28"/>
        </w:rPr>
        <w:t>ми</w:t>
      </w:r>
      <w:r w:rsidRPr="00DC209C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DC209C">
        <w:rPr>
          <w:sz w:val="28"/>
          <w:szCs w:val="28"/>
        </w:rPr>
        <w:t xml:space="preserve"> осуществлять муниципальный </w:t>
      </w:r>
      <w:r w:rsidRPr="006C300B">
        <w:rPr>
          <w:sz w:val="28"/>
          <w:szCs w:val="28"/>
        </w:rPr>
        <w:t>жилищный</w:t>
      </w:r>
      <w:r w:rsidRPr="00DC209C">
        <w:rPr>
          <w:sz w:val="28"/>
          <w:szCs w:val="28"/>
        </w:rPr>
        <w:t xml:space="preserve"> контроль</w:t>
      </w:r>
      <w:r w:rsidRPr="00D91C58">
        <w:rPr>
          <w:sz w:val="28"/>
          <w:szCs w:val="28"/>
        </w:rPr>
        <w:t xml:space="preserve">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91C58">
        <w:rPr>
          <w:sz w:val="28"/>
          <w:szCs w:val="28"/>
        </w:rPr>
        <w:t>сведений, отнесенных законодательством Российской Федерации к государственной тайне;</w:t>
      </w:r>
    </w:p>
    <w:p w:rsidR="00121F0F" w:rsidRPr="00D91C58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91C58">
        <w:rPr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>
        <w:rPr>
          <w:sz w:val="28"/>
          <w:szCs w:val="28"/>
        </w:rPr>
        <w:t xml:space="preserve"> акту контрольного мероприятия.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sz w:val="28"/>
          <w:szCs w:val="28"/>
        </w:rPr>
      </w:pPr>
      <w:r w:rsidRPr="00D91C58">
        <w:rPr>
          <w:sz w:val="28"/>
          <w:szCs w:val="28"/>
        </w:rPr>
        <w:t xml:space="preserve"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Pr="00DC209C">
        <w:rPr>
          <w:sz w:val="28"/>
          <w:szCs w:val="28"/>
        </w:rPr>
        <w:t>должностны</w:t>
      </w:r>
      <w:r>
        <w:rPr>
          <w:sz w:val="28"/>
          <w:szCs w:val="28"/>
        </w:rPr>
        <w:t xml:space="preserve">м </w:t>
      </w:r>
      <w:r w:rsidRPr="00DC209C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DC209C">
        <w:rPr>
          <w:sz w:val="28"/>
          <w:szCs w:val="28"/>
        </w:rPr>
        <w:t>, уполномоченны</w:t>
      </w:r>
      <w:r>
        <w:rPr>
          <w:sz w:val="28"/>
          <w:szCs w:val="28"/>
        </w:rPr>
        <w:t>м</w:t>
      </w:r>
      <w:r w:rsidRPr="00DC209C">
        <w:rPr>
          <w:sz w:val="28"/>
          <w:szCs w:val="28"/>
        </w:rPr>
        <w:t xml:space="preserve"> осуществлять муниципальный </w:t>
      </w:r>
      <w:r w:rsidRPr="006C300B">
        <w:rPr>
          <w:sz w:val="28"/>
          <w:szCs w:val="28"/>
        </w:rPr>
        <w:t>жилищный</w:t>
      </w:r>
      <w:r w:rsidRPr="00DC209C">
        <w:rPr>
          <w:sz w:val="28"/>
          <w:szCs w:val="28"/>
        </w:rPr>
        <w:t xml:space="preserve"> контроль</w:t>
      </w:r>
      <w:r w:rsidRPr="00D91C58">
        <w:rPr>
          <w:sz w:val="28"/>
          <w:szCs w:val="28"/>
        </w:rPr>
        <w:t>, самостоятельно.</w:t>
      </w:r>
    </w:p>
    <w:p w:rsidR="00121F0F" w:rsidRPr="00C36CA6" w:rsidRDefault="00121F0F" w:rsidP="00D11711">
      <w:pPr>
        <w:pStyle w:val="ConsPlusNormal"/>
        <w:tabs>
          <w:tab w:val="left" w:pos="0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C36CA6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19</w:t>
      </w:r>
      <w:r w:rsidR="00D11711">
        <w:rPr>
          <w:color w:val="000000"/>
          <w:sz w:val="28"/>
          <w:szCs w:val="28"/>
        </w:rPr>
        <w:t>.</w:t>
      </w:r>
      <w:r w:rsidRPr="00C36CA6">
        <w:rPr>
          <w:color w:val="000000"/>
          <w:sz w:val="28"/>
          <w:szCs w:val="28"/>
        </w:rPr>
        <w:t xml:space="preserve"> Случаями, при наступлении которых </w:t>
      </w:r>
      <w:r>
        <w:rPr>
          <w:color w:val="000000"/>
          <w:sz w:val="28"/>
          <w:szCs w:val="28"/>
        </w:rPr>
        <w:t>контролируемое лицо</w:t>
      </w:r>
      <w:r w:rsidRPr="00C36CA6">
        <w:rPr>
          <w:color w:val="000000"/>
          <w:sz w:val="28"/>
          <w:szCs w:val="28"/>
        </w:rPr>
        <w:t xml:space="preserve">, вправе в соответствии с частью 8 статьи 31 Федерального закона № 248-ФЗ, представить в </w:t>
      </w:r>
      <w:r>
        <w:rPr>
          <w:color w:val="000000"/>
          <w:sz w:val="28"/>
          <w:szCs w:val="28"/>
        </w:rPr>
        <w:t>Администрацию</w:t>
      </w:r>
      <w:r w:rsidRPr="00C36CA6">
        <w:rPr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>1)</w:t>
      </w:r>
      <w:r w:rsidR="00121F0F" w:rsidRPr="00C36CA6">
        <w:rPr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>2)</w:t>
      </w:r>
      <w:r w:rsidR="00121F0F" w:rsidRPr="00C36CA6">
        <w:rPr>
          <w:color w:val="000000"/>
          <w:sz w:val="28"/>
          <w:szCs w:val="28"/>
        </w:rPr>
        <w:t xml:space="preserve"> нахождение за пределами Российской Федерации;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>3)</w:t>
      </w:r>
      <w:r w:rsidR="00121F0F" w:rsidRPr="00C36CA6">
        <w:rPr>
          <w:color w:val="000000"/>
          <w:sz w:val="28"/>
          <w:szCs w:val="28"/>
        </w:rPr>
        <w:t xml:space="preserve"> административный арест;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 xml:space="preserve">4) </w:t>
      </w:r>
      <w:r w:rsidR="00121F0F" w:rsidRPr="00C36CA6">
        <w:rPr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 xml:space="preserve">5) </w:t>
      </w:r>
      <w:r w:rsidR="00121F0F" w:rsidRPr="00C36CA6">
        <w:rPr>
          <w:color w:val="000000"/>
          <w:sz w:val="28"/>
          <w:szCs w:val="28"/>
        </w:rPr>
        <w:t xml:space="preserve">наступление обстоятельств непреодолимой силы, препятствующих </w:t>
      </w:r>
      <w:r w:rsidR="00121F0F" w:rsidRPr="00C36CA6">
        <w:rPr>
          <w:color w:val="000000"/>
          <w:sz w:val="28"/>
          <w:szCs w:val="28"/>
        </w:rPr>
        <w:lastRenderedPageBreak/>
        <w:t>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 w:rsidRPr="00C36CA6">
        <w:rPr>
          <w:color w:val="000000"/>
          <w:sz w:val="28"/>
          <w:szCs w:val="28"/>
        </w:rPr>
        <w:t>Информация лица должна содержать: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>1</w:t>
      </w:r>
      <w:r w:rsidR="00121F0F" w:rsidRPr="00C36CA6">
        <w:rPr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:rsidR="00121F0F" w:rsidRPr="00C36CA6" w:rsidRDefault="00D11711" w:rsidP="00D11711">
      <w:pPr>
        <w:pStyle w:val="ConsPlusNormal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21F0F">
        <w:rPr>
          <w:color w:val="000000"/>
          <w:sz w:val="28"/>
          <w:szCs w:val="28"/>
        </w:rPr>
        <w:t>2</w:t>
      </w:r>
      <w:r w:rsidR="00121F0F" w:rsidRPr="00C36CA6">
        <w:rPr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 w:rsidR="00121F0F">
        <w:rPr>
          <w:color w:val="000000"/>
          <w:sz w:val="28"/>
          <w:szCs w:val="28"/>
        </w:rPr>
        <w:t xml:space="preserve">трольного </w:t>
      </w:r>
      <w:r w:rsidR="00121F0F" w:rsidRPr="00C36CA6">
        <w:rPr>
          <w:color w:val="000000"/>
          <w:sz w:val="28"/>
          <w:szCs w:val="28"/>
        </w:rPr>
        <w:t>мероприятия;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36CA6">
        <w:rPr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color w:val="000000"/>
          <w:sz w:val="28"/>
          <w:szCs w:val="28"/>
        </w:rPr>
        <w:t>дении контрольного мероприятия.</w:t>
      </w:r>
    </w:p>
    <w:p w:rsidR="00121F0F" w:rsidRDefault="00121F0F" w:rsidP="004E345D">
      <w:pPr>
        <w:pStyle w:val="ConsPlusNormal"/>
        <w:tabs>
          <w:tab w:val="left" w:pos="4485"/>
        </w:tabs>
        <w:ind w:firstLine="709"/>
        <w:jc w:val="both"/>
        <w:rPr>
          <w:color w:val="000000"/>
          <w:sz w:val="28"/>
          <w:szCs w:val="28"/>
        </w:rPr>
      </w:pPr>
      <w:r w:rsidRPr="00C36CA6">
        <w:rPr>
          <w:color w:val="000000"/>
          <w:sz w:val="28"/>
          <w:szCs w:val="28"/>
        </w:rPr>
        <w:t>При предоставлении указанной инфо</w:t>
      </w:r>
      <w:r>
        <w:rPr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color w:val="000000"/>
          <w:sz w:val="28"/>
          <w:szCs w:val="28"/>
        </w:rPr>
        <w:t xml:space="preserve">мероприятия переносится </w:t>
      </w:r>
      <w:r>
        <w:rPr>
          <w:color w:val="000000"/>
          <w:sz w:val="28"/>
          <w:szCs w:val="28"/>
        </w:rPr>
        <w:t>Администрацией</w:t>
      </w:r>
      <w:r w:rsidRPr="00C36CA6">
        <w:rPr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>
        <w:rPr>
          <w:color w:val="000000"/>
          <w:sz w:val="28"/>
          <w:szCs w:val="28"/>
        </w:rPr>
        <w:t>контролируемым лицом</w:t>
      </w:r>
      <w:r w:rsidRPr="00C36CA6">
        <w:rPr>
          <w:color w:val="000000"/>
          <w:sz w:val="28"/>
          <w:szCs w:val="28"/>
        </w:rPr>
        <w:t>.</w:t>
      </w:r>
    </w:p>
    <w:p w:rsidR="00B0523E" w:rsidRDefault="00B0523E" w:rsidP="0065304C">
      <w:pPr>
        <w:pStyle w:val="ConsPlus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r w:rsidR="00121F0F">
        <w:rPr>
          <w:b/>
          <w:color w:val="000000"/>
          <w:sz w:val="28"/>
          <w:szCs w:val="28"/>
        </w:rPr>
        <w:t>5</w:t>
      </w:r>
      <w:r w:rsidR="00121F0F" w:rsidRPr="001F3D09">
        <w:rPr>
          <w:b/>
          <w:color w:val="000000"/>
          <w:sz w:val="28"/>
          <w:szCs w:val="28"/>
        </w:rPr>
        <w:t xml:space="preserve">. </w:t>
      </w:r>
    </w:p>
    <w:p w:rsidR="00121F0F" w:rsidRDefault="00121F0F" w:rsidP="0065304C">
      <w:pPr>
        <w:pStyle w:val="ConsPlusNormal"/>
        <w:ind w:firstLine="709"/>
        <w:jc w:val="center"/>
        <w:rPr>
          <w:b/>
          <w:color w:val="000000"/>
          <w:sz w:val="28"/>
          <w:szCs w:val="28"/>
        </w:rPr>
      </w:pPr>
      <w:r w:rsidRPr="001F3D09">
        <w:rPr>
          <w:b/>
          <w:color w:val="000000"/>
          <w:sz w:val="28"/>
          <w:szCs w:val="28"/>
        </w:rPr>
        <w:t>Результаты контрольного мероприятия</w:t>
      </w:r>
    </w:p>
    <w:p w:rsidR="00121F0F" w:rsidRPr="001F3D09" w:rsidRDefault="00121F0F" w:rsidP="00121F0F">
      <w:pPr>
        <w:pStyle w:val="ConsPlusNormal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21F0F" w:rsidRPr="009953BB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953BB">
        <w:rPr>
          <w:color w:val="000000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color w:val="000000"/>
          <w:sz w:val="28"/>
          <w:szCs w:val="28"/>
        </w:rPr>
        <w:t>Администрацией</w:t>
      </w:r>
      <w:r w:rsidRPr="009953BB">
        <w:rPr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953BB">
        <w:rPr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>
        <w:rPr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>
        <w:rPr>
          <w:color w:val="000000"/>
          <w:sz w:val="28"/>
          <w:szCs w:val="28"/>
        </w:rPr>
        <w:t xml:space="preserve">. </w:t>
      </w:r>
      <w:r w:rsidRPr="009953BB">
        <w:rPr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32F03">
        <w:rPr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121F0F" w:rsidRPr="00C93E64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C93E64">
        <w:rPr>
          <w:color w:val="000000"/>
          <w:sz w:val="28"/>
          <w:szCs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требований, а также в случаях:</w:t>
      </w:r>
    </w:p>
    <w:p w:rsidR="00121F0F" w:rsidRPr="00C93E64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C93E64">
        <w:rPr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C93E64">
        <w:rPr>
          <w:color w:val="000000"/>
          <w:sz w:val="28"/>
          <w:szCs w:val="28"/>
        </w:rPr>
        <w:t>2) по итогам проведения контрольного мероприятия без взаимодействия, проводимого в целях оценки исполнения ранее выданного предписания, если такая оценка предусмотрена законодательством.</w:t>
      </w:r>
    </w:p>
    <w:p w:rsidR="00121F0F" w:rsidRPr="009953BB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953BB">
        <w:rPr>
          <w:color w:val="000000"/>
          <w:sz w:val="28"/>
          <w:szCs w:val="28"/>
        </w:rPr>
        <w:lastRenderedPageBreak/>
        <w:t xml:space="preserve">Акт составляется в сроки, определенные частью 3 статьи 87 Федерального закона № 248-ФЗ. 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953BB">
        <w:rPr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Pr="00A32F03">
        <w:rPr>
          <w:color w:val="000000"/>
          <w:sz w:val="28"/>
          <w:szCs w:val="28"/>
        </w:rPr>
        <w:t>, предусматривающего взаимод</w:t>
      </w:r>
      <w:r>
        <w:rPr>
          <w:color w:val="000000"/>
          <w:sz w:val="28"/>
          <w:szCs w:val="28"/>
        </w:rPr>
        <w:t>ействие с контролируемым лицом,</w:t>
      </w:r>
      <w:r w:rsidRPr="009953BB">
        <w:rPr>
          <w:color w:val="000000"/>
          <w:sz w:val="28"/>
          <w:szCs w:val="28"/>
        </w:rPr>
        <w:t xml:space="preserve">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121F0F" w:rsidRPr="009953BB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контрольного </w:t>
      </w:r>
      <w:r w:rsidRPr="00B54A26">
        <w:rPr>
          <w:color w:val="000000"/>
          <w:sz w:val="28"/>
          <w:szCs w:val="28"/>
        </w:rPr>
        <w:t>мероприятия без взаимодействия может выдаваться предписание в случаях, установленных законодательством.</w:t>
      </w:r>
    </w:p>
    <w:p w:rsidR="00121F0F" w:rsidRPr="009953BB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Указанные предписания выдаются</w:t>
      </w:r>
      <w:r w:rsidRPr="009953B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порядке, </w:t>
      </w:r>
      <w:r w:rsidRPr="009953BB">
        <w:rPr>
          <w:color w:val="000000"/>
          <w:sz w:val="28"/>
          <w:szCs w:val="28"/>
        </w:rPr>
        <w:t>определенном статьей 90.1</w:t>
      </w:r>
      <w:r>
        <w:rPr>
          <w:color w:val="000000"/>
          <w:sz w:val="28"/>
          <w:szCs w:val="28"/>
        </w:rPr>
        <w:t xml:space="preserve"> Федерального закона № 248-ФЗ.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9953BB">
        <w:rPr>
          <w:color w:val="000000"/>
          <w:sz w:val="28"/>
          <w:szCs w:val="28"/>
        </w:rPr>
        <w:t>5.3.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39 - 43 Федерального закона № 248-ФЗ.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 </w:t>
      </w:r>
      <w:r w:rsidRPr="0063475F">
        <w:rPr>
          <w:color w:val="000000"/>
          <w:sz w:val="28"/>
          <w:szCs w:val="28"/>
        </w:rPr>
        <w:t>По результатам проведения контрольный мероприятий публичная оценка уровня соблюдения обязательных требований не присваивается</w:t>
      </w:r>
      <w:r>
        <w:rPr>
          <w:color w:val="000000"/>
          <w:sz w:val="28"/>
          <w:szCs w:val="28"/>
        </w:rPr>
        <w:t>.</w:t>
      </w:r>
    </w:p>
    <w:p w:rsidR="00121F0F" w:rsidRPr="001F3D09" w:rsidRDefault="00121F0F" w:rsidP="00121F0F">
      <w:pPr>
        <w:pStyle w:val="ConsPlusNormal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bookmarkStart w:id="2" w:name="Par318"/>
      <w:bookmarkEnd w:id="2"/>
    </w:p>
    <w:p w:rsidR="00B0523E" w:rsidRDefault="00B0523E" w:rsidP="0065304C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Глава </w:t>
      </w:r>
      <w:r w:rsidR="00121F0F">
        <w:rPr>
          <w:b/>
          <w:bCs/>
          <w:color w:val="000000"/>
          <w:sz w:val="28"/>
          <w:szCs w:val="28"/>
        </w:rPr>
        <w:t>6</w:t>
      </w:r>
      <w:r w:rsidR="00121F0F" w:rsidRPr="004049D8">
        <w:rPr>
          <w:b/>
          <w:bCs/>
          <w:color w:val="000000"/>
          <w:sz w:val="28"/>
          <w:szCs w:val="28"/>
        </w:rPr>
        <w:t xml:space="preserve">. </w:t>
      </w:r>
    </w:p>
    <w:p w:rsidR="00121F0F" w:rsidRPr="004049D8" w:rsidRDefault="00121F0F" w:rsidP="0065304C">
      <w:pPr>
        <w:pStyle w:val="ConsPlusNormal"/>
        <w:jc w:val="center"/>
        <w:rPr>
          <w:b/>
          <w:bCs/>
          <w:color w:val="000000"/>
          <w:sz w:val="28"/>
          <w:szCs w:val="28"/>
        </w:rPr>
      </w:pPr>
      <w:r w:rsidRPr="004049D8">
        <w:rPr>
          <w:b/>
          <w:bCs/>
          <w:color w:val="000000"/>
          <w:sz w:val="28"/>
          <w:szCs w:val="28"/>
        </w:rPr>
        <w:t xml:space="preserve">Обжалование решений администрации, действий (бездействия) должностных лиц, уполномоченных осуществлять муниципальный </w:t>
      </w:r>
      <w:r>
        <w:rPr>
          <w:b/>
          <w:bCs/>
          <w:color w:val="000000"/>
          <w:sz w:val="28"/>
          <w:szCs w:val="28"/>
        </w:rPr>
        <w:t>жилищный</w:t>
      </w:r>
      <w:r w:rsidRPr="004049D8">
        <w:rPr>
          <w:b/>
          <w:bCs/>
          <w:color w:val="000000"/>
          <w:sz w:val="28"/>
          <w:szCs w:val="28"/>
        </w:rPr>
        <w:t xml:space="preserve"> контроль</w:t>
      </w:r>
    </w:p>
    <w:p w:rsidR="00121F0F" w:rsidRPr="004049D8" w:rsidRDefault="00121F0F" w:rsidP="00121F0F">
      <w:pPr>
        <w:pStyle w:val="ConsPlusNormal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121F0F" w:rsidRPr="002B0243" w:rsidRDefault="00121F0F" w:rsidP="004E345D">
      <w:pPr>
        <w:pStyle w:val="ConsPlusNormal"/>
        <w:ind w:firstLine="709"/>
        <w:jc w:val="both"/>
      </w:pPr>
      <w:r>
        <w:rPr>
          <w:color w:val="000000"/>
          <w:sz w:val="28"/>
          <w:szCs w:val="28"/>
        </w:rPr>
        <w:t>6</w:t>
      </w:r>
      <w:r w:rsidRPr="002B0243">
        <w:rPr>
          <w:color w:val="000000"/>
          <w:sz w:val="28"/>
          <w:szCs w:val="28"/>
        </w:rPr>
        <w:t xml:space="preserve">.1. Решения </w:t>
      </w:r>
      <w:r>
        <w:rPr>
          <w:color w:val="000000"/>
          <w:sz w:val="28"/>
          <w:szCs w:val="28"/>
        </w:rPr>
        <w:t>А</w:t>
      </w:r>
      <w:r w:rsidRPr="002B0243">
        <w:rPr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2B0243">
        <w:rPr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:rsidR="00121F0F" w:rsidRPr="002B0243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B0243">
        <w:rPr>
          <w:color w:val="000000"/>
          <w:sz w:val="28"/>
          <w:szCs w:val="28"/>
        </w:rPr>
        <w:t xml:space="preserve">.2. 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color w:val="000000"/>
          <w:sz w:val="28"/>
          <w:szCs w:val="28"/>
        </w:rPr>
        <w:t>муниципального жилищного</w:t>
      </w:r>
      <w:r w:rsidRPr="002B0243">
        <w:rPr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:rsidR="00121F0F" w:rsidRPr="002B0243" w:rsidRDefault="00121F0F" w:rsidP="004E345D">
      <w:pPr>
        <w:pStyle w:val="ConsPlusNormal"/>
        <w:ind w:firstLine="709"/>
        <w:jc w:val="both"/>
      </w:pPr>
      <w:r w:rsidRPr="002B0243">
        <w:rPr>
          <w:color w:val="000000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121F0F" w:rsidRPr="002B0243" w:rsidRDefault="00121F0F" w:rsidP="004E345D">
      <w:pPr>
        <w:pStyle w:val="ConsPlusNormal"/>
        <w:ind w:firstLine="709"/>
        <w:jc w:val="both"/>
      </w:pPr>
      <w:r w:rsidRPr="002B0243">
        <w:rPr>
          <w:color w:val="000000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121F0F" w:rsidRPr="002B0243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2B0243">
        <w:rPr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>
        <w:rPr>
          <w:color w:val="000000"/>
          <w:sz w:val="28"/>
          <w:szCs w:val="28"/>
        </w:rPr>
        <w:t>жилищный</w:t>
      </w:r>
      <w:r w:rsidRPr="002B0243">
        <w:rPr>
          <w:color w:val="000000"/>
          <w:sz w:val="28"/>
          <w:szCs w:val="28"/>
        </w:rPr>
        <w:t xml:space="preserve"> контроль, в рамках контрольных мероприятий и обязательных профилактических визитов;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B0243">
        <w:rPr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:rsidR="00121F0F" w:rsidRPr="004049D8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B0243">
        <w:rPr>
          <w:color w:val="000000"/>
          <w:sz w:val="28"/>
          <w:szCs w:val="28"/>
        </w:rPr>
        <w:t xml:space="preserve">) иных решений, принимаемых </w:t>
      </w:r>
      <w:r>
        <w:rPr>
          <w:color w:val="000000"/>
          <w:sz w:val="28"/>
          <w:szCs w:val="28"/>
        </w:rPr>
        <w:t>А</w:t>
      </w:r>
      <w:r w:rsidRPr="002B0243">
        <w:rPr>
          <w:color w:val="000000"/>
          <w:sz w:val="28"/>
          <w:szCs w:val="28"/>
        </w:rPr>
        <w:t>дминистрацией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121F0F" w:rsidRPr="001D0412" w:rsidRDefault="00121F0F" w:rsidP="004E345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1D0412">
        <w:rPr>
          <w:color w:val="000000"/>
          <w:szCs w:val="28"/>
        </w:rPr>
        <w:t xml:space="preserve">.3. Жалоба подается контролируемым лицом в уполномоченный на </w:t>
      </w:r>
      <w:r w:rsidRPr="001D0412">
        <w:rPr>
          <w:color w:val="000000"/>
          <w:szCs w:val="28"/>
        </w:rPr>
        <w:lastRenderedPageBreak/>
        <w:t xml:space="preserve">рассмотрение жалобы орган в электронном виде с </w:t>
      </w:r>
      <w:r>
        <w:rPr>
          <w:color w:val="000000"/>
          <w:szCs w:val="28"/>
        </w:rPr>
        <w:t>Единого портала</w:t>
      </w:r>
      <w:r w:rsidRPr="001D0412">
        <w:rPr>
          <w:color w:val="000000"/>
          <w:szCs w:val="28"/>
        </w:rPr>
        <w:t>.</w:t>
      </w:r>
    </w:p>
    <w:p w:rsidR="00121F0F" w:rsidRPr="004049D8" w:rsidRDefault="00121F0F" w:rsidP="004E345D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0523E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город Уфа Республики Башкортостан</w:t>
      </w:r>
      <w:r w:rsidR="007836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783655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округа город Уфа Республики Башкортостан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783655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1D0412">
        <w:rPr>
          <w:color w:val="000000"/>
          <w:sz w:val="28"/>
          <w:szCs w:val="28"/>
        </w:rPr>
        <w:t xml:space="preserve">.4. Жалоба на решение </w:t>
      </w:r>
      <w:r>
        <w:rPr>
          <w:color w:val="000000"/>
          <w:sz w:val="28"/>
          <w:szCs w:val="28"/>
        </w:rPr>
        <w:t>А</w:t>
      </w:r>
      <w:r w:rsidRPr="001D0412">
        <w:rPr>
          <w:color w:val="000000"/>
          <w:sz w:val="28"/>
          <w:szCs w:val="28"/>
        </w:rPr>
        <w:t xml:space="preserve">дминистрации, действия (бездействие) его должностных лиц рассматривается главой (заместителем главы) </w:t>
      </w:r>
      <w:r w:rsidR="00783655">
        <w:rPr>
          <w:color w:val="000000"/>
          <w:sz w:val="28"/>
          <w:szCs w:val="28"/>
        </w:rPr>
        <w:t xml:space="preserve">Администрации городского округа город Уфа Республики Башкортостан </w:t>
      </w:r>
    </w:p>
    <w:p w:rsidR="00121F0F" w:rsidRPr="001D0412" w:rsidRDefault="00121F0F" w:rsidP="004E345D">
      <w:pPr>
        <w:pStyle w:val="ConsPlusNormal"/>
        <w:ind w:firstLine="709"/>
        <w:jc w:val="both"/>
      </w:pPr>
      <w:r>
        <w:rPr>
          <w:color w:val="000000"/>
          <w:sz w:val="28"/>
          <w:szCs w:val="28"/>
        </w:rPr>
        <w:t>6</w:t>
      </w:r>
      <w:r w:rsidRPr="001D0412">
        <w:rPr>
          <w:color w:val="000000"/>
          <w:sz w:val="28"/>
          <w:szCs w:val="28"/>
        </w:rPr>
        <w:t xml:space="preserve">.5. Жалоба на решение </w:t>
      </w:r>
      <w:r>
        <w:rPr>
          <w:color w:val="000000"/>
          <w:sz w:val="28"/>
          <w:szCs w:val="28"/>
        </w:rPr>
        <w:t>А</w:t>
      </w:r>
      <w:r w:rsidRPr="001D0412">
        <w:rPr>
          <w:color w:val="000000"/>
          <w:sz w:val="28"/>
          <w:szCs w:val="28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21F0F" w:rsidRPr="001D0412" w:rsidRDefault="00121F0F" w:rsidP="004E345D">
      <w:pPr>
        <w:pStyle w:val="ConsPlusNormal"/>
        <w:ind w:firstLine="709"/>
        <w:jc w:val="both"/>
      </w:pPr>
      <w:r w:rsidRPr="001D0412">
        <w:rPr>
          <w:color w:val="000000"/>
          <w:sz w:val="28"/>
          <w:szCs w:val="28"/>
        </w:rPr>
        <w:t xml:space="preserve">Жалоба на предписание </w:t>
      </w:r>
      <w:r>
        <w:rPr>
          <w:color w:val="000000"/>
          <w:sz w:val="28"/>
          <w:szCs w:val="28"/>
        </w:rPr>
        <w:t>А</w:t>
      </w:r>
      <w:r w:rsidRPr="001D0412">
        <w:rPr>
          <w:color w:val="000000"/>
          <w:sz w:val="28"/>
          <w:szCs w:val="28"/>
        </w:rPr>
        <w:t>дминистрации может быть подана в течение 10 рабочих дней с момента получения контролируемым лицом предписания.</w:t>
      </w:r>
    </w:p>
    <w:p w:rsidR="00121F0F" w:rsidRPr="004049D8" w:rsidRDefault="00121F0F" w:rsidP="004E345D">
      <w:pPr>
        <w:pStyle w:val="ConsPlusNormal"/>
        <w:ind w:firstLine="709"/>
        <w:jc w:val="both"/>
      </w:pPr>
      <w:r w:rsidRPr="001D0412">
        <w:rPr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>
        <w:rPr>
          <w:color w:val="000000"/>
          <w:sz w:val="28"/>
          <w:szCs w:val="28"/>
        </w:rPr>
        <w:t>А</w:t>
      </w:r>
      <w:r w:rsidRPr="001D0412">
        <w:rPr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:rsidR="00121F0F" w:rsidRPr="007B7E7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7B7E7F">
        <w:rPr>
          <w:color w:val="000000"/>
          <w:sz w:val="28"/>
          <w:szCs w:val="28"/>
        </w:rPr>
        <w:t xml:space="preserve">о приостановлении исполнения обжалуемого </w:t>
      </w:r>
      <w:r>
        <w:rPr>
          <w:color w:val="000000"/>
          <w:sz w:val="28"/>
          <w:szCs w:val="28"/>
        </w:rPr>
        <w:t>решения Администрации</w:t>
      </w:r>
      <w:r w:rsidRPr="007B7E7F">
        <w:rPr>
          <w:color w:val="000000"/>
          <w:sz w:val="28"/>
          <w:szCs w:val="28"/>
        </w:rPr>
        <w:t>;</w:t>
      </w:r>
    </w:p>
    <w:p w:rsidR="00121F0F" w:rsidRPr="004049D8" w:rsidRDefault="00121F0F" w:rsidP="004E345D">
      <w:pPr>
        <w:pStyle w:val="ConsPlusNormal"/>
        <w:ind w:firstLine="709"/>
        <w:jc w:val="both"/>
      </w:pPr>
      <w:r w:rsidRPr="007B7E7F">
        <w:rPr>
          <w:color w:val="000000"/>
          <w:sz w:val="28"/>
          <w:szCs w:val="28"/>
        </w:rPr>
        <w:t xml:space="preserve">2) об отказе в приостановлении исполнения обжалуемого решения </w:t>
      </w:r>
      <w:r>
        <w:rPr>
          <w:color w:val="000000"/>
          <w:sz w:val="28"/>
          <w:szCs w:val="28"/>
        </w:rPr>
        <w:t>Администрации</w:t>
      </w:r>
      <w:r w:rsidRPr="007B7E7F">
        <w:rPr>
          <w:color w:val="000000"/>
          <w:sz w:val="28"/>
          <w:szCs w:val="28"/>
        </w:rPr>
        <w:t>.</w:t>
      </w:r>
    </w:p>
    <w:p w:rsidR="00121F0F" w:rsidRDefault="00121F0F" w:rsidP="004E345D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B7E7F">
        <w:rPr>
          <w:color w:val="000000"/>
          <w:sz w:val="28"/>
          <w:szCs w:val="28"/>
        </w:rPr>
        <w:t xml:space="preserve">.6. Жалоба на решение </w:t>
      </w:r>
      <w:r>
        <w:rPr>
          <w:color w:val="000000"/>
          <w:sz w:val="28"/>
          <w:szCs w:val="28"/>
        </w:rPr>
        <w:t>А</w:t>
      </w:r>
      <w:r w:rsidRPr="007B7E7F">
        <w:rPr>
          <w:color w:val="000000"/>
          <w:sz w:val="28"/>
          <w:szCs w:val="28"/>
        </w:rPr>
        <w:t>дминистрации, действия (бездействие) его должностных лиц подлежит рассмотрению в течение 15 рабочих дней со дня ее регистрации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деятельности».</w:t>
      </w:r>
      <w:r w:rsidRPr="004049D8">
        <w:rPr>
          <w:color w:val="000000"/>
          <w:sz w:val="28"/>
          <w:szCs w:val="28"/>
        </w:rPr>
        <w:t xml:space="preserve"> </w:t>
      </w:r>
    </w:p>
    <w:p w:rsidR="00121F0F" w:rsidRPr="007B7E7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из следующих решений:</w:t>
      </w:r>
    </w:p>
    <w:p w:rsidR="00121F0F" w:rsidRPr="007B7E7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121F0F" w:rsidRPr="007B7E7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2) отменяет решение полностью или частично;</w:t>
      </w:r>
    </w:p>
    <w:p w:rsidR="00121F0F" w:rsidRPr="007B7E7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:rsidR="00121F0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осуществлять муниципальный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при необходимости определенных действий.</w:t>
      </w:r>
    </w:p>
    <w:p w:rsidR="00121F0F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Администрации, содержащее обоснование принятого решения, срок и порядок его исполнения, размещается 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:rsidR="00783655" w:rsidRDefault="00783655" w:rsidP="0065304C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 w:rsidR="00121F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21F0F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D11711" w:rsidRDefault="00121F0F" w:rsidP="0065304C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Ключевые показатели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</w:p>
    <w:p w:rsidR="00121F0F" w:rsidRPr="004049D8" w:rsidRDefault="00121F0F" w:rsidP="0065304C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gramEnd"/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их целевые значения</w:t>
      </w:r>
    </w:p>
    <w:p w:rsidR="00121F0F" w:rsidRPr="004049D8" w:rsidRDefault="00121F0F" w:rsidP="00121F0F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1F0F" w:rsidRPr="004049D8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:rsidR="00D11711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.2 Ключевые показатели вида контроля и их целевые значения, индикативные показатели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>
        <w:rPr>
          <w:rFonts w:ascii="Times New Roman" w:hAnsi="Times New Roman" w:cs="Times New Roman"/>
          <w:color w:val="000000"/>
          <w:sz w:val="28"/>
          <w:szCs w:val="28"/>
        </w:rPr>
        <w:t>ении № 3 к настоящему Положению.</w:t>
      </w:r>
    </w:p>
    <w:p w:rsidR="00D11711" w:rsidRDefault="00D11711" w:rsidP="00D11711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8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D11711" w:rsidRDefault="00D11711" w:rsidP="00D11711">
      <w:pPr>
        <w:pStyle w:val="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Заключительные положения</w:t>
      </w: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8.1 </w:t>
      </w:r>
      <w:r w:rsidRPr="008C11DF">
        <w:rPr>
          <w:color w:val="000000"/>
          <w:szCs w:val="28"/>
        </w:rPr>
        <w:t xml:space="preserve">Настоящее </w:t>
      </w:r>
      <w:r>
        <w:rPr>
          <w:color w:val="000000"/>
          <w:szCs w:val="28"/>
        </w:rPr>
        <w:t xml:space="preserve">Положение </w:t>
      </w:r>
      <w:r w:rsidRPr="008C11DF">
        <w:rPr>
          <w:color w:val="000000"/>
          <w:szCs w:val="28"/>
        </w:rPr>
        <w:t>вступает в силу со дня его официального опубликования</w:t>
      </w:r>
      <w:r>
        <w:rPr>
          <w:color w:val="000000"/>
          <w:szCs w:val="28"/>
        </w:rPr>
        <w:t>.</w:t>
      </w:r>
    </w:p>
    <w:p w:rsidR="00D11711" w:rsidRPr="00603941" w:rsidRDefault="00D11711" w:rsidP="00D11711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8.2. Абзац четвертого</w:t>
      </w:r>
      <w:r w:rsidRPr="00EC7C79">
        <w:rPr>
          <w:color w:val="000000"/>
          <w:szCs w:val="28"/>
        </w:rPr>
        <w:t xml:space="preserve"> пункта 5.1 </w:t>
      </w:r>
      <w:r>
        <w:rPr>
          <w:color w:val="000000"/>
          <w:szCs w:val="28"/>
        </w:rPr>
        <w:t xml:space="preserve">Главы 5 </w:t>
      </w:r>
      <w:r w:rsidRPr="00EC7C79">
        <w:rPr>
          <w:color w:val="000000"/>
          <w:szCs w:val="28"/>
        </w:rPr>
        <w:t>Положения</w:t>
      </w:r>
      <w:r>
        <w:rPr>
          <w:color w:val="000000"/>
          <w:szCs w:val="28"/>
        </w:rPr>
        <w:t xml:space="preserve"> в</w:t>
      </w:r>
      <w:r w:rsidRPr="00EC7C79">
        <w:rPr>
          <w:color w:val="000000"/>
          <w:szCs w:val="28"/>
        </w:rPr>
        <w:t>ступает в силу с 1 сентября 2025 года.</w:t>
      </w:r>
    </w:p>
    <w:p w:rsidR="00D11711" w:rsidRDefault="00D11711" w:rsidP="00D11711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kern w:val="0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4F74" w:rsidRDefault="00784F74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1711" w:rsidRPr="004049D8" w:rsidRDefault="00D11711" w:rsidP="00D11711">
      <w:pPr>
        <w:pStyle w:val="12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21F0F" w:rsidRPr="003E48B6" w:rsidRDefault="00121F0F" w:rsidP="004E345D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655" w:rsidRDefault="00783655" w:rsidP="00783655">
      <w:pPr>
        <w:ind w:left="4962"/>
        <w:jc w:val="both"/>
        <w:rPr>
          <w:szCs w:val="28"/>
        </w:rPr>
      </w:pPr>
      <w:r w:rsidRPr="00BD3E32">
        <w:rPr>
          <w:szCs w:val="28"/>
        </w:rPr>
        <w:t xml:space="preserve">Приложение </w:t>
      </w:r>
      <w:r>
        <w:rPr>
          <w:szCs w:val="28"/>
        </w:rPr>
        <w:t xml:space="preserve">№ 1 </w:t>
      </w:r>
    </w:p>
    <w:p w:rsidR="00783655" w:rsidRDefault="00783655" w:rsidP="00783655">
      <w:pPr>
        <w:ind w:left="4962"/>
        <w:jc w:val="both"/>
        <w:rPr>
          <w:szCs w:val="28"/>
        </w:rPr>
      </w:pPr>
      <w:proofErr w:type="gramStart"/>
      <w:r w:rsidRPr="00BD3E32">
        <w:rPr>
          <w:szCs w:val="28"/>
        </w:rPr>
        <w:t>к</w:t>
      </w:r>
      <w:proofErr w:type="gramEnd"/>
      <w:r w:rsidRPr="00BD3E32">
        <w:rPr>
          <w:szCs w:val="28"/>
        </w:rPr>
        <w:t xml:space="preserve"> Положению </w:t>
      </w:r>
      <w:r>
        <w:rPr>
          <w:szCs w:val="28"/>
        </w:rPr>
        <w:t>по осуществлению муниципального жилищного контроля на территории городского округа город Уфа Республики Башкортостан</w:t>
      </w:r>
    </w:p>
    <w:p w:rsidR="00121F0F" w:rsidRPr="004049D8" w:rsidRDefault="00121F0F" w:rsidP="00121F0F">
      <w:pPr>
        <w:pStyle w:val="ConsPlusNormal"/>
        <w:spacing w:line="360" w:lineRule="auto"/>
        <w:jc w:val="right"/>
        <w:rPr>
          <w:b/>
          <w:bCs/>
          <w:color w:val="000000"/>
        </w:rPr>
      </w:pPr>
    </w:p>
    <w:p w:rsidR="00121F0F" w:rsidRDefault="00121F0F" w:rsidP="00121F0F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81"/>
      <w:bookmarkEnd w:id="3"/>
    </w:p>
    <w:p w:rsidR="0065304C" w:rsidRDefault="00121F0F" w:rsidP="0065304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</w:t>
      </w:r>
    </w:p>
    <w:p w:rsidR="00121F0F" w:rsidRPr="005D67A1" w:rsidRDefault="00121F0F" w:rsidP="0065304C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D67A1">
        <w:rPr>
          <w:rFonts w:ascii="Times New Roman" w:hAnsi="Times New Roman" w:cs="Times New Roman"/>
          <w:color w:val="000000"/>
          <w:sz w:val="28"/>
          <w:szCs w:val="28"/>
        </w:rPr>
        <w:t>используемые</w:t>
      </w:r>
      <w:proofErr w:type="gramEnd"/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для определения необходимости проведения внеплановых</w:t>
      </w:r>
    </w:p>
    <w:p w:rsidR="00121F0F" w:rsidRPr="005D67A1" w:rsidRDefault="00121F0F" w:rsidP="0065304C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67A1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proofErr w:type="gramEnd"/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при осуществлении </w:t>
      </w:r>
      <w:r w:rsidR="007836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="0078365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Уфа Республики Башкортостан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:rsidR="00121F0F" w:rsidRPr="001F3D09" w:rsidRDefault="00121F0F" w:rsidP="00121F0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10DCC" w:rsidRPr="0065304C" w:rsidRDefault="00010DCC" w:rsidP="0065304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5304C">
        <w:rPr>
          <w:color w:val="000000"/>
          <w:sz w:val="28"/>
          <w:szCs w:val="28"/>
        </w:rPr>
        <w:t xml:space="preserve">1. Наличие сведений о поступлении в арбитражный суд Республики Башкортостан искового заявления (заявлений) о взыскании задолженности </w:t>
      </w:r>
      <w:r w:rsidRPr="0065304C">
        <w:rPr>
          <w:color w:val="000000"/>
          <w:sz w:val="28"/>
          <w:szCs w:val="28"/>
        </w:rPr>
        <w:br/>
        <w:t xml:space="preserve">по договору (договорам) </w:t>
      </w:r>
      <w:proofErr w:type="spellStart"/>
      <w:r w:rsidRPr="0065304C">
        <w:rPr>
          <w:color w:val="000000"/>
          <w:sz w:val="28"/>
          <w:szCs w:val="28"/>
        </w:rPr>
        <w:t>ресурсоснабжения</w:t>
      </w:r>
      <w:proofErr w:type="spellEnd"/>
      <w:r w:rsidRPr="0065304C">
        <w:rPr>
          <w:color w:val="000000"/>
          <w:sz w:val="28"/>
          <w:szCs w:val="28"/>
        </w:rPr>
        <w:t xml:space="preserve"> и (или) договорам на оказание услуг по обращению с твердыми коммунальными отходами, заключенным </w:t>
      </w:r>
      <w:r w:rsidRPr="0065304C">
        <w:rPr>
          <w:color w:val="000000"/>
          <w:sz w:val="28"/>
          <w:szCs w:val="28"/>
        </w:rPr>
        <w:br/>
        <w:t xml:space="preserve">с </w:t>
      </w:r>
      <w:proofErr w:type="spellStart"/>
      <w:r w:rsidRPr="0065304C">
        <w:rPr>
          <w:color w:val="000000"/>
          <w:sz w:val="28"/>
          <w:szCs w:val="28"/>
        </w:rPr>
        <w:t>ресурсоснабжающей</w:t>
      </w:r>
      <w:proofErr w:type="spellEnd"/>
      <w:r w:rsidRPr="0065304C">
        <w:rPr>
          <w:color w:val="000000"/>
          <w:sz w:val="28"/>
          <w:szCs w:val="28"/>
        </w:rPr>
        <w:t xml:space="preserve"> организацией, региональным оператором по обращению </w:t>
      </w:r>
      <w:r w:rsidRPr="0065304C">
        <w:rPr>
          <w:color w:val="000000"/>
          <w:sz w:val="28"/>
          <w:szCs w:val="28"/>
        </w:rPr>
        <w:br/>
        <w:t>с твердыми коммунальными отходами, общая сумма которой превышает триста тысяч рублей, образовавшейся в течение двенадцати месяцев до даты принятия решения о проведении и выборе вида внепланового контрольного (надзорного) мероприятия;</w:t>
      </w:r>
    </w:p>
    <w:p w:rsidR="00010DCC" w:rsidRPr="0065304C" w:rsidRDefault="00010DCC" w:rsidP="0065304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65304C">
        <w:rPr>
          <w:color w:val="000000"/>
          <w:sz w:val="28"/>
          <w:szCs w:val="28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Республики Башкортостан, более трех расчетных периодов подряд.</w:t>
      </w:r>
    </w:p>
    <w:p w:rsidR="00010DCC" w:rsidRDefault="002A7EAC" w:rsidP="0065304C">
      <w:pPr>
        <w:ind w:firstLine="709"/>
        <w:jc w:val="both"/>
        <w:rPr>
          <w:szCs w:val="28"/>
        </w:rPr>
      </w:pPr>
      <w:r w:rsidRPr="006E6353">
        <w:rPr>
          <w:szCs w:val="28"/>
        </w:rPr>
        <w:t xml:space="preserve">3. </w:t>
      </w:r>
      <w:r w:rsidR="00010DCC">
        <w:rPr>
          <w:szCs w:val="28"/>
        </w:rPr>
        <w:t xml:space="preserve">Поступление </w:t>
      </w:r>
      <w:r w:rsidR="00010DCC" w:rsidRPr="00204AE0">
        <w:rPr>
          <w:szCs w:val="28"/>
        </w:rPr>
        <w:t>информации</w:t>
      </w:r>
      <w:r w:rsidR="00010DCC">
        <w:rPr>
          <w:szCs w:val="28"/>
        </w:rPr>
        <w:t xml:space="preserve"> </w:t>
      </w:r>
      <w:r w:rsidR="00010DCC" w:rsidRPr="006E6353">
        <w:rPr>
          <w:szCs w:val="28"/>
        </w:rPr>
        <w:t>(способом, позволяющим установить личность обратившегося гражданина или организаций, являющихся собственниками помещений в многоквартирном доме</w:t>
      </w:r>
      <w:r w:rsidR="00010DCC">
        <w:rPr>
          <w:szCs w:val="28"/>
        </w:rPr>
        <w:t>;</w:t>
      </w:r>
      <w:r w:rsidR="00010DCC" w:rsidRPr="006E6353">
        <w:rPr>
          <w:szCs w:val="28"/>
        </w:rPr>
        <w:t xml:space="preserve"> граждан, являющихся пользователями помещений в многоквартирном доме</w:t>
      </w:r>
      <w:r w:rsidR="00010DCC">
        <w:rPr>
          <w:szCs w:val="28"/>
        </w:rPr>
        <w:t xml:space="preserve">; </w:t>
      </w:r>
      <w:proofErr w:type="spellStart"/>
      <w:r w:rsidR="00010DCC">
        <w:rPr>
          <w:szCs w:val="28"/>
        </w:rPr>
        <w:t>ресурсоснабжающих</w:t>
      </w:r>
      <w:proofErr w:type="spellEnd"/>
      <w:r w:rsidR="00010DCC">
        <w:rPr>
          <w:szCs w:val="28"/>
        </w:rPr>
        <w:t xml:space="preserve"> ор</w:t>
      </w:r>
      <w:r w:rsidR="0065304C">
        <w:rPr>
          <w:szCs w:val="28"/>
        </w:rPr>
        <w:t>ганизаций) в части несоблюдения</w:t>
      </w:r>
      <w:r w:rsidR="00010DCC" w:rsidRPr="006E6353">
        <w:rPr>
          <w:szCs w:val="28"/>
        </w:rPr>
        <w:t xml:space="preserve"> </w:t>
      </w:r>
      <w:r w:rsidR="00010DCC" w:rsidRPr="006E6353">
        <w:rPr>
          <w:szCs w:val="28"/>
          <w:shd w:val="clear" w:color="auto" w:fill="FFFFFF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010DCC">
        <w:rPr>
          <w:szCs w:val="28"/>
          <w:shd w:val="clear" w:color="auto" w:fill="FFFFFF"/>
        </w:rPr>
        <w:t>.</w:t>
      </w:r>
      <w:r w:rsidR="00010DCC" w:rsidRPr="006E6353">
        <w:rPr>
          <w:szCs w:val="28"/>
          <w:shd w:val="clear" w:color="auto" w:fill="FFFFFF"/>
        </w:rPr>
        <w:t xml:space="preserve"> </w:t>
      </w:r>
    </w:p>
    <w:p w:rsidR="002A7EAC" w:rsidRDefault="002A7EAC" w:rsidP="002A7EAC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r w:rsidRPr="00204AE0">
        <w:rPr>
          <w:szCs w:val="28"/>
        </w:rPr>
        <w:t xml:space="preserve"> </w:t>
      </w:r>
      <w:r>
        <w:rPr>
          <w:szCs w:val="28"/>
        </w:rPr>
        <w:t xml:space="preserve">Поступление </w:t>
      </w:r>
      <w:r w:rsidRPr="00204AE0">
        <w:rPr>
          <w:szCs w:val="28"/>
        </w:rPr>
        <w:t>информации</w:t>
      </w:r>
      <w:r>
        <w:rPr>
          <w:szCs w:val="28"/>
        </w:rPr>
        <w:t xml:space="preserve"> </w:t>
      </w:r>
      <w:r w:rsidRPr="006E6353">
        <w:rPr>
          <w:szCs w:val="28"/>
        </w:rPr>
        <w:t>(способом, позволяющим установить личность обратившегося гражданина или организаций, являющихся собственниками помещений в многоквартирном доме</w:t>
      </w:r>
      <w:r>
        <w:rPr>
          <w:szCs w:val="28"/>
        </w:rPr>
        <w:t>;</w:t>
      </w:r>
      <w:r w:rsidRPr="006E6353">
        <w:rPr>
          <w:szCs w:val="28"/>
        </w:rPr>
        <w:t xml:space="preserve"> граждан, являющихся пользователями помещений в многоквартирном доме</w:t>
      </w:r>
      <w:r>
        <w:rPr>
          <w:szCs w:val="28"/>
        </w:rPr>
        <w:t xml:space="preserve">; </w:t>
      </w:r>
      <w:proofErr w:type="spellStart"/>
      <w:r>
        <w:rPr>
          <w:szCs w:val="28"/>
        </w:rPr>
        <w:t>ресурсоснабжающих</w:t>
      </w:r>
      <w:proofErr w:type="spellEnd"/>
      <w:r>
        <w:rPr>
          <w:szCs w:val="28"/>
        </w:rPr>
        <w:t xml:space="preserve"> организаций) </w:t>
      </w:r>
      <w:r w:rsidRPr="009F3829">
        <w:rPr>
          <w:szCs w:val="28"/>
        </w:rPr>
        <w:t xml:space="preserve">в части не проведения </w:t>
      </w:r>
      <w:r>
        <w:rPr>
          <w:szCs w:val="28"/>
        </w:rPr>
        <w:t xml:space="preserve">контролируемым лицом </w:t>
      </w:r>
      <w:r w:rsidRPr="009F3829">
        <w:rPr>
          <w:szCs w:val="28"/>
        </w:rPr>
        <w:t xml:space="preserve">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</w:t>
      </w:r>
      <w:r w:rsidRPr="009F3829">
        <w:rPr>
          <w:szCs w:val="28"/>
        </w:rPr>
        <w:lastRenderedPageBreak/>
        <w:t>водоснабжение) в многоквартирных домах</w:t>
      </w:r>
      <w:r>
        <w:rPr>
          <w:szCs w:val="28"/>
        </w:rPr>
        <w:t>.</w:t>
      </w:r>
      <w:r w:rsidRPr="00204AE0">
        <w:rPr>
          <w:szCs w:val="28"/>
        </w:rPr>
        <w:t xml:space="preserve"> </w:t>
      </w:r>
    </w:p>
    <w:p w:rsidR="00121F0F" w:rsidRDefault="00121F0F" w:rsidP="00121F0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1F0F" w:rsidRDefault="00121F0F" w:rsidP="00121F0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  <w:sectPr w:rsidR="00121F0F" w:rsidSect="00AC6684">
          <w:headerReference w:type="even" r:id="rId8"/>
          <w:headerReference w:type="default" r:id="rId9"/>
          <w:pgSz w:w="11906" w:h="16838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191EAF" w:rsidRDefault="00191EAF" w:rsidP="004E345D">
      <w:pPr>
        <w:ind w:left="9214"/>
        <w:jc w:val="both"/>
        <w:rPr>
          <w:szCs w:val="28"/>
        </w:rPr>
      </w:pPr>
      <w:r w:rsidRPr="00BD3E3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2 </w:t>
      </w:r>
    </w:p>
    <w:p w:rsidR="004E345D" w:rsidRDefault="00191EAF" w:rsidP="004E345D">
      <w:pPr>
        <w:ind w:left="9214"/>
        <w:jc w:val="both"/>
        <w:rPr>
          <w:szCs w:val="28"/>
        </w:rPr>
      </w:pPr>
      <w:proofErr w:type="gramStart"/>
      <w:r w:rsidRPr="00BD3E32">
        <w:rPr>
          <w:szCs w:val="28"/>
        </w:rPr>
        <w:t>к</w:t>
      </w:r>
      <w:proofErr w:type="gramEnd"/>
      <w:r w:rsidRPr="00BD3E32">
        <w:rPr>
          <w:szCs w:val="28"/>
        </w:rPr>
        <w:t xml:space="preserve"> Положению </w:t>
      </w:r>
      <w:r>
        <w:rPr>
          <w:szCs w:val="28"/>
        </w:rPr>
        <w:t xml:space="preserve">по осуществлению </w:t>
      </w:r>
    </w:p>
    <w:p w:rsidR="004E345D" w:rsidRDefault="00191EAF" w:rsidP="004E345D">
      <w:pPr>
        <w:ind w:left="9214"/>
        <w:jc w:val="both"/>
        <w:rPr>
          <w:szCs w:val="28"/>
        </w:rPr>
      </w:pP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жилищного контроля </w:t>
      </w:r>
    </w:p>
    <w:p w:rsidR="004E345D" w:rsidRDefault="00191EAF" w:rsidP="004E345D">
      <w:pPr>
        <w:ind w:left="9214"/>
        <w:jc w:val="both"/>
        <w:rPr>
          <w:szCs w:val="28"/>
        </w:rPr>
      </w:pP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территории городского округа город Уфа</w:t>
      </w:r>
    </w:p>
    <w:p w:rsidR="00191EAF" w:rsidRDefault="00191EAF" w:rsidP="004E345D">
      <w:pPr>
        <w:ind w:left="9214"/>
        <w:jc w:val="both"/>
        <w:rPr>
          <w:szCs w:val="28"/>
        </w:rPr>
      </w:pPr>
      <w:r>
        <w:rPr>
          <w:szCs w:val="28"/>
        </w:rPr>
        <w:t xml:space="preserve"> Республики Башкортостан</w:t>
      </w:r>
    </w:p>
    <w:p w:rsidR="00121F0F" w:rsidRDefault="00121F0F" w:rsidP="00121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1F0F" w:rsidRPr="00943B8B" w:rsidRDefault="00121F0F" w:rsidP="004E3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:rsidR="00121F0F" w:rsidRDefault="00121F0F" w:rsidP="004E34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3B8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43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121F0F" w:rsidRPr="00943B8B" w:rsidRDefault="00121F0F" w:rsidP="00121F0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2268"/>
        <w:gridCol w:w="1843"/>
        <w:gridCol w:w="1134"/>
        <w:gridCol w:w="709"/>
        <w:gridCol w:w="1701"/>
        <w:gridCol w:w="2409"/>
      </w:tblGrid>
      <w:tr w:rsidR="00121F0F" w:rsidRPr="005C5106" w:rsidTr="004E345D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Номер (индекс) показателя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Формула расчета, комментарии (интерпретация значений)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Значение показателя (текущее)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Международные сопоставления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Целевые значения показателей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Источник данных для определения значения показателя</w:t>
            </w:r>
          </w:p>
        </w:tc>
      </w:tr>
      <w:tr w:rsidR="00121F0F" w:rsidTr="004E345D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1</w:t>
            </w:r>
          </w:p>
        </w:tc>
        <w:tc>
          <w:tcPr>
            <w:tcW w:w="2835" w:type="dxa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2</w:t>
            </w:r>
          </w:p>
        </w:tc>
        <w:tc>
          <w:tcPr>
            <w:tcW w:w="2835" w:type="dxa"/>
            <w:gridSpan w:val="2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3</w:t>
            </w:r>
          </w:p>
        </w:tc>
        <w:tc>
          <w:tcPr>
            <w:tcW w:w="1843" w:type="dxa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5</w:t>
            </w:r>
          </w:p>
        </w:tc>
        <w:tc>
          <w:tcPr>
            <w:tcW w:w="1701" w:type="dxa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6</w:t>
            </w:r>
          </w:p>
        </w:tc>
        <w:tc>
          <w:tcPr>
            <w:tcW w:w="2409" w:type="dxa"/>
            <w:vAlign w:val="center"/>
          </w:tcPr>
          <w:p w:rsidR="00121F0F" w:rsidRPr="00943B8B" w:rsidRDefault="00121F0F" w:rsidP="00F86AC3">
            <w:pPr>
              <w:pStyle w:val="ConsPlusNormal"/>
              <w:jc w:val="center"/>
            </w:pPr>
            <w:r w:rsidRPr="00943B8B">
              <w:t>7</w:t>
            </w:r>
          </w:p>
        </w:tc>
      </w:tr>
      <w:tr w:rsidR="00121F0F" w:rsidRPr="00145A59" w:rsidTr="004E345D">
        <w:trPr>
          <w:gridAfter w:val="8"/>
          <w:wAfter w:w="13466" w:type="dxa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121F0F" w:rsidRPr="00145A59" w:rsidRDefault="00121F0F" w:rsidP="00F86AC3">
            <w:pPr>
              <w:pStyle w:val="ConsPlusNormal"/>
            </w:pPr>
          </w:p>
        </w:tc>
      </w:tr>
      <w:tr w:rsidR="00121F0F" w:rsidTr="00F86AC3">
        <w:tc>
          <w:tcPr>
            <w:tcW w:w="1271" w:type="dxa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А.1</w:t>
            </w:r>
          </w:p>
        </w:tc>
        <w:tc>
          <w:tcPr>
            <w:tcW w:w="2835" w:type="dxa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 xml:space="preserve">Доля устраненных нарушений обязательных требований в сфере </w:t>
            </w:r>
            <w:r>
              <w:t>муниципального жилищного контроля</w:t>
            </w:r>
          </w:p>
        </w:tc>
        <w:tc>
          <w:tcPr>
            <w:tcW w:w="2835" w:type="dxa"/>
            <w:gridSpan w:val="2"/>
          </w:tcPr>
          <w:p w:rsidR="00121F0F" w:rsidRPr="00145A59" w:rsidRDefault="00121F0F" w:rsidP="00F86AC3">
            <w:pPr>
              <w:pStyle w:val="ConsPlusNormal"/>
            </w:pPr>
            <w:proofErr w:type="spellStart"/>
            <w:r w:rsidRPr="00145A59">
              <w:t>У</w:t>
            </w:r>
            <w:r w:rsidRPr="00145A59">
              <w:rPr>
                <w:vertAlign w:val="subscript"/>
              </w:rPr>
              <w:t>н</w:t>
            </w:r>
            <w:proofErr w:type="spellEnd"/>
            <w:r w:rsidRPr="00145A59">
              <w:t xml:space="preserve"> = Н</w:t>
            </w:r>
            <w:r w:rsidRPr="00145A59">
              <w:rPr>
                <w:vertAlign w:val="subscript"/>
              </w:rPr>
              <w:t>у</w:t>
            </w:r>
            <w:r w:rsidRPr="00145A59">
              <w:t xml:space="preserve"> / </w:t>
            </w:r>
            <w:proofErr w:type="spellStart"/>
            <w:r w:rsidRPr="00145A59">
              <w:t>Н</w:t>
            </w:r>
            <w:r w:rsidRPr="00145A59">
              <w:rPr>
                <w:vertAlign w:val="subscript"/>
              </w:rPr>
              <w:t>в</w:t>
            </w:r>
            <w:proofErr w:type="spellEnd"/>
            <w:r w:rsidRPr="00145A59">
              <w:t xml:space="preserve"> x 100%,</w:t>
            </w:r>
          </w:p>
          <w:p w:rsidR="00121F0F" w:rsidRPr="00145A59" w:rsidRDefault="00121F0F" w:rsidP="00F86AC3">
            <w:pPr>
              <w:pStyle w:val="ConsPlusNormal"/>
            </w:pPr>
            <w:proofErr w:type="gramStart"/>
            <w:r w:rsidRPr="00145A59">
              <w:t>где</w:t>
            </w:r>
            <w:proofErr w:type="gramEnd"/>
            <w:r w:rsidRPr="00145A59">
              <w:t xml:space="preserve">: </w:t>
            </w:r>
            <w:proofErr w:type="spellStart"/>
            <w:r w:rsidRPr="00145A59">
              <w:t>У</w:t>
            </w:r>
            <w:r w:rsidRPr="00145A59">
              <w:rPr>
                <w:vertAlign w:val="subscript"/>
              </w:rPr>
              <w:t>н</w:t>
            </w:r>
            <w:proofErr w:type="spellEnd"/>
            <w:r w:rsidRPr="00145A59">
              <w:t xml:space="preserve"> - доля устраненных нарушений обязательных требований, %;</w:t>
            </w:r>
          </w:p>
          <w:p w:rsidR="00121F0F" w:rsidRPr="00145A59" w:rsidRDefault="00121F0F" w:rsidP="00F86AC3">
            <w:pPr>
              <w:pStyle w:val="ConsPlusNormal"/>
            </w:pPr>
            <w:r w:rsidRPr="00145A59">
              <w:t>Н</w:t>
            </w:r>
            <w:r w:rsidRPr="00145A59">
              <w:rPr>
                <w:vertAlign w:val="subscript"/>
              </w:rPr>
              <w:t>у</w:t>
            </w:r>
            <w:r w:rsidRPr="00145A59"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:rsidR="00121F0F" w:rsidRPr="00145A59" w:rsidRDefault="00121F0F" w:rsidP="00F86AC3">
            <w:pPr>
              <w:pStyle w:val="ConsPlusNormal"/>
            </w:pPr>
            <w:proofErr w:type="spellStart"/>
            <w:r w:rsidRPr="00145A59">
              <w:t>Н</w:t>
            </w:r>
            <w:r w:rsidRPr="00145A59">
              <w:rPr>
                <w:vertAlign w:val="subscript"/>
              </w:rPr>
              <w:t>в</w:t>
            </w:r>
            <w:proofErr w:type="spellEnd"/>
            <w:r w:rsidRPr="00145A59">
              <w:t xml:space="preserve"> - количество выявленных нарушений обязательных требований, даты устранения которых установлены, на отчетный </w:t>
            </w:r>
            <w:r w:rsidRPr="00145A59">
              <w:lastRenderedPageBreak/>
              <w:t>период, ед.</w:t>
            </w:r>
          </w:p>
        </w:tc>
        <w:tc>
          <w:tcPr>
            <w:tcW w:w="1843" w:type="dxa"/>
          </w:tcPr>
          <w:p w:rsidR="00121F0F" w:rsidRPr="00145A59" w:rsidRDefault="00121F0F" w:rsidP="00F86AC3">
            <w:pPr>
              <w:pStyle w:val="ConsPlusNormal"/>
            </w:pPr>
          </w:p>
        </w:tc>
        <w:tc>
          <w:tcPr>
            <w:tcW w:w="1843" w:type="dxa"/>
            <w:gridSpan w:val="2"/>
          </w:tcPr>
          <w:p w:rsidR="00121F0F" w:rsidRPr="00145A59" w:rsidRDefault="00121F0F" w:rsidP="00F86AC3">
            <w:pPr>
              <w:pStyle w:val="ConsPlusNormal"/>
            </w:pPr>
          </w:p>
        </w:tc>
        <w:tc>
          <w:tcPr>
            <w:tcW w:w="1701" w:type="dxa"/>
          </w:tcPr>
          <w:p w:rsidR="00121F0F" w:rsidRPr="00145A59" w:rsidRDefault="00121F0F" w:rsidP="00F86AC3">
            <w:pPr>
              <w:pStyle w:val="ConsPlusNormal"/>
            </w:pPr>
          </w:p>
        </w:tc>
        <w:tc>
          <w:tcPr>
            <w:tcW w:w="2409" w:type="dxa"/>
          </w:tcPr>
          <w:p w:rsidR="00121F0F" w:rsidRPr="00943B8B" w:rsidRDefault="00121F0F" w:rsidP="00F86AC3">
            <w:pPr>
              <w:pStyle w:val="ConsPlusNormal"/>
              <w:jc w:val="center"/>
            </w:pPr>
            <w:r w:rsidRPr="00145A59">
              <w:t>Д</w:t>
            </w:r>
            <w:r w:rsidRPr="00943B8B">
              <w:t xml:space="preserve">анные результатов контрольных (надзорных) мероприятий, проведенных в рамках муниципального </w:t>
            </w:r>
            <w:r>
              <w:t>жилищного</w:t>
            </w:r>
            <w:r w:rsidRPr="00943B8B">
              <w:t xml:space="preserve"> контроля </w:t>
            </w:r>
            <w:r>
              <w:br/>
            </w:r>
            <w:r w:rsidRPr="00943B8B">
              <w:t>в отчетном периоде</w:t>
            </w:r>
          </w:p>
        </w:tc>
      </w:tr>
      <w:tr w:rsidR="00121F0F" w:rsidTr="00F86AC3">
        <w:tc>
          <w:tcPr>
            <w:tcW w:w="14737" w:type="dxa"/>
            <w:gridSpan w:val="9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lastRenderedPageBreak/>
              <w:t>Целевые показатели по годам</w:t>
            </w:r>
          </w:p>
        </w:tc>
      </w:tr>
      <w:tr w:rsidR="00121F0F" w:rsidTr="00F86AC3">
        <w:tc>
          <w:tcPr>
            <w:tcW w:w="4673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2025</w:t>
            </w:r>
          </w:p>
        </w:tc>
        <w:tc>
          <w:tcPr>
            <w:tcW w:w="5245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2026</w:t>
            </w:r>
          </w:p>
        </w:tc>
        <w:tc>
          <w:tcPr>
            <w:tcW w:w="4819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2027</w:t>
            </w:r>
          </w:p>
        </w:tc>
      </w:tr>
      <w:tr w:rsidR="00121F0F" w:rsidTr="00F86AC3">
        <w:tc>
          <w:tcPr>
            <w:tcW w:w="4673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89%</w:t>
            </w:r>
          </w:p>
        </w:tc>
        <w:tc>
          <w:tcPr>
            <w:tcW w:w="5245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91%</w:t>
            </w:r>
          </w:p>
        </w:tc>
        <w:tc>
          <w:tcPr>
            <w:tcW w:w="4819" w:type="dxa"/>
            <w:gridSpan w:val="3"/>
            <w:vAlign w:val="center"/>
          </w:tcPr>
          <w:p w:rsidR="00121F0F" w:rsidRPr="00145A59" w:rsidRDefault="00121F0F" w:rsidP="00F86AC3">
            <w:pPr>
              <w:pStyle w:val="ConsPlusNormal"/>
              <w:jc w:val="center"/>
            </w:pPr>
            <w:r w:rsidRPr="00145A59">
              <w:t>93%</w:t>
            </w:r>
          </w:p>
        </w:tc>
      </w:tr>
    </w:tbl>
    <w:p w:rsidR="00121F0F" w:rsidRDefault="00121F0F" w:rsidP="00121F0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  <w:sectPr w:rsidR="00121F0F" w:rsidSect="0056589D">
          <w:pgSz w:w="16838" w:h="11906" w:orient="landscape"/>
          <w:pgMar w:top="1275" w:right="1134" w:bottom="850" w:left="1134" w:header="720" w:footer="720" w:gutter="0"/>
          <w:cols w:space="720"/>
          <w:titlePg/>
          <w:docGrid w:linePitch="381"/>
        </w:sectPr>
      </w:pPr>
    </w:p>
    <w:p w:rsidR="00191EAF" w:rsidRDefault="00191EAF" w:rsidP="00191EAF">
      <w:pPr>
        <w:ind w:left="4962"/>
        <w:jc w:val="both"/>
        <w:rPr>
          <w:szCs w:val="28"/>
        </w:rPr>
      </w:pPr>
      <w:r w:rsidRPr="00BD3E32">
        <w:rPr>
          <w:szCs w:val="28"/>
        </w:rPr>
        <w:lastRenderedPageBreak/>
        <w:t xml:space="preserve">Приложение </w:t>
      </w:r>
      <w:r>
        <w:rPr>
          <w:szCs w:val="28"/>
        </w:rPr>
        <w:t xml:space="preserve">№ 3 </w:t>
      </w:r>
    </w:p>
    <w:p w:rsidR="00191EAF" w:rsidRDefault="00191EAF" w:rsidP="00191EAF">
      <w:pPr>
        <w:ind w:left="4962"/>
        <w:jc w:val="both"/>
        <w:rPr>
          <w:szCs w:val="28"/>
        </w:rPr>
      </w:pPr>
      <w:proofErr w:type="gramStart"/>
      <w:r w:rsidRPr="00BD3E32">
        <w:rPr>
          <w:szCs w:val="28"/>
        </w:rPr>
        <w:t>к</w:t>
      </w:r>
      <w:proofErr w:type="gramEnd"/>
      <w:r w:rsidRPr="00BD3E32">
        <w:rPr>
          <w:szCs w:val="28"/>
        </w:rPr>
        <w:t xml:space="preserve"> Положению </w:t>
      </w:r>
      <w:r>
        <w:rPr>
          <w:szCs w:val="28"/>
        </w:rPr>
        <w:t>по осуществлению муниципального жилищного контроля на территории городского округа город Уфа Республики Башкортостан</w:t>
      </w:r>
    </w:p>
    <w:p w:rsidR="00121F0F" w:rsidRDefault="00121F0F" w:rsidP="00121F0F">
      <w:pPr>
        <w:autoSpaceDE w:val="0"/>
        <w:spacing w:line="276" w:lineRule="auto"/>
        <w:ind w:firstLine="539"/>
        <w:jc w:val="center"/>
        <w:rPr>
          <w:b/>
          <w:color w:val="000000"/>
          <w:szCs w:val="28"/>
        </w:rPr>
      </w:pPr>
    </w:p>
    <w:p w:rsidR="004E345D" w:rsidRDefault="004E345D" w:rsidP="00121F0F">
      <w:pPr>
        <w:autoSpaceDE w:val="0"/>
        <w:spacing w:line="276" w:lineRule="auto"/>
        <w:ind w:firstLine="539"/>
        <w:jc w:val="center"/>
        <w:rPr>
          <w:b/>
          <w:color w:val="000000"/>
          <w:szCs w:val="28"/>
        </w:rPr>
      </w:pPr>
    </w:p>
    <w:p w:rsidR="00121F0F" w:rsidRPr="00943B8B" w:rsidRDefault="00121F0F" w:rsidP="004E345D">
      <w:pPr>
        <w:autoSpaceDE w:val="0"/>
        <w:ind w:firstLine="539"/>
        <w:jc w:val="center"/>
        <w:rPr>
          <w:b/>
          <w:color w:val="000000"/>
          <w:szCs w:val="28"/>
        </w:rPr>
      </w:pPr>
      <w:r w:rsidRPr="00943B8B">
        <w:rPr>
          <w:b/>
          <w:color w:val="000000"/>
          <w:szCs w:val="28"/>
        </w:rPr>
        <w:t xml:space="preserve">Перечень индикативных показателей </w:t>
      </w:r>
      <w:r>
        <w:rPr>
          <w:b/>
          <w:color w:val="000000"/>
          <w:szCs w:val="28"/>
        </w:rPr>
        <w:br/>
      </w:r>
      <w:r w:rsidRPr="00943B8B">
        <w:rPr>
          <w:b/>
          <w:color w:val="000000"/>
          <w:szCs w:val="28"/>
        </w:rPr>
        <w:t xml:space="preserve">муниципального </w:t>
      </w:r>
      <w:r>
        <w:rPr>
          <w:b/>
          <w:color w:val="000000"/>
          <w:szCs w:val="28"/>
        </w:rPr>
        <w:t>жилищного</w:t>
      </w:r>
      <w:r w:rsidRPr="00943B8B">
        <w:rPr>
          <w:b/>
          <w:color w:val="000000"/>
          <w:szCs w:val="28"/>
        </w:rPr>
        <w:t xml:space="preserve"> контроля</w:t>
      </w:r>
    </w:p>
    <w:p w:rsidR="00121F0F" w:rsidRDefault="00121F0F" w:rsidP="004E345D">
      <w:pPr>
        <w:autoSpaceDE w:val="0"/>
        <w:ind w:firstLine="540"/>
        <w:jc w:val="both"/>
        <w:rPr>
          <w:color w:val="000000"/>
          <w:szCs w:val="28"/>
        </w:rPr>
      </w:pP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1) количество внеплановых контрольных (надзорных) мероприятий, проведенных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2)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3) общее количество контрольных (надзорных) мероприятий с взаимодействием, проведенных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4) количество контрольных (надзорных) мероприятий с взаимодействием по каждому виду КНМ, проведенных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5)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6) количество профилактических визитов, проведенных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8) 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9)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10) сумма административных штрафов, наложенных по результатам контрольных (надзорных) мероприятий,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11) 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12)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13) общее количество учтенных объектов контроля на конец отчетного периода;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14) количество учтенных контролируемых лиц на конец отчетного периода;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15) 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 xml:space="preserve">16) общее количество жалоб, поданных контролируемыми лицами в </w:t>
      </w:r>
      <w:r w:rsidRPr="00145A59">
        <w:rPr>
          <w:color w:val="000000"/>
          <w:szCs w:val="28"/>
        </w:rPr>
        <w:lastRenderedPageBreak/>
        <w:t>досудебном порядке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17) количество жалоб, в отношении которых контрольным (надзорным) органом был нарушен срок рассмотрения,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незаконными,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19)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20)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121F0F" w:rsidRPr="00145A59" w:rsidRDefault="00121F0F" w:rsidP="00D11711">
      <w:pPr>
        <w:autoSpaceDE w:val="0"/>
        <w:ind w:firstLine="540"/>
        <w:jc w:val="both"/>
        <w:rPr>
          <w:color w:val="000000"/>
          <w:szCs w:val="28"/>
        </w:rPr>
      </w:pPr>
      <w:r w:rsidRPr="00145A59">
        <w:rPr>
          <w:color w:val="000000"/>
          <w:szCs w:val="28"/>
        </w:rPr>
        <w:t>21)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121F0F" w:rsidRDefault="00121F0F" w:rsidP="00D11711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C47D09" w:rsidRDefault="00C47D09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p w:rsidR="00C623DE" w:rsidRDefault="00C623DE" w:rsidP="00463985">
      <w:pPr>
        <w:pStyle w:val="a6"/>
        <w:spacing w:before="0" w:beforeAutospacing="0" w:after="0" w:afterAutospacing="0"/>
        <w:rPr>
          <w:b/>
          <w:bCs/>
          <w:color w:val="000000" w:themeColor="text1"/>
          <w:szCs w:val="28"/>
        </w:rPr>
      </w:pPr>
    </w:p>
    <w:sectPr w:rsidR="00C623DE" w:rsidSect="00152100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57A" w:rsidRDefault="0000057A" w:rsidP="000063C7">
      <w:r>
        <w:separator/>
      </w:r>
    </w:p>
  </w:endnote>
  <w:endnote w:type="continuationSeparator" w:id="0">
    <w:p w:rsidR="0000057A" w:rsidRDefault="0000057A" w:rsidP="0000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526415"/>
      <w:docPartObj>
        <w:docPartGallery w:val="Page Numbers (Bottom of Page)"/>
        <w:docPartUnique/>
      </w:docPartObj>
    </w:sdtPr>
    <w:sdtEndPr/>
    <w:sdtContent>
      <w:p w:rsidR="00705132" w:rsidRDefault="0070513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F74">
          <w:rPr>
            <w:noProof/>
          </w:rPr>
          <w:t>23</w:t>
        </w:r>
        <w:r>
          <w:fldChar w:fldCharType="end"/>
        </w:r>
      </w:p>
    </w:sdtContent>
  </w:sdt>
  <w:p w:rsidR="00705132" w:rsidRDefault="0070513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32" w:rsidRDefault="00705132">
    <w:pPr>
      <w:pStyle w:val="af0"/>
      <w:jc w:val="right"/>
    </w:pPr>
  </w:p>
  <w:p w:rsidR="00705132" w:rsidRDefault="0070513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57A" w:rsidRDefault="0000057A" w:rsidP="000063C7">
      <w:r>
        <w:separator/>
      </w:r>
    </w:p>
  </w:footnote>
  <w:footnote w:type="continuationSeparator" w:id="0">
    <w:p w:rsidR="0000057A" w:rsidRDefault="0000057A" w:rsidP="00006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Default="00121F0F" w:rsidP="00AC6684">
    <w:pPr>
      <w:pStyle w:val="ae"/>
      <w:framePr w:wrap="none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121F0F" w:rsidRDefault="00121F0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0F" w:rsidRDefault="00121F0F" w:rsidP="00AC6684">
    <w:pPr>
      <w:pStyle w:val="ae"/>
      <w:framePr w:wrap="none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784F74">
      <w:rPr>
        <w:rStyle w:val="af2"/>
        <w:noProof/>
      </w:rPr>
      <w:t>2</w:t>
    </w:r>
    <w:r>
      <w:rPr>
        <w:rStyle w:val="af2"/>
      </w:rPr>
      <w:fldChar w:fldCharType="end"/>
    </w:r>
  </w:p>
  <w:p w:rsidR="00121F0F" w:rsidRDefault="00121F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2AD6"/>
    <w:multiLevelType w:val="hybridMultilevel"/>
    <w:tmpl w:val="1A4EAA76"/>
    <w:lvl w:ilvl="0" w:tplc="9E3A9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67332A"/>
    <w:multiLevelType w:val="hybridMultilevel"/>
    <w:tmpl w:val="EA1E0078"/>
    <w:lvl w:ilvl="0" w:tplc="3E48A8A2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14D1"/>
    <w:multiLevelType w:val="hybridMultilevel"/>
    <w:tmpl w:val="DB4ED5F6"/>
    <w:lvl w:ilvl="0" w:tplc="5F98CA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E910EE"/>
    <w:multiLevelType w:val="multilevel"/>
    <w:tmpl w:val="443AF818"/>
    <w:lvl w:ilvl="0">
      <w:start w:val="1"/>
      <w:numFmt w:val="decimal"/>
      <w:lvlText w:val="%1."/>
      <w:lvlJc w:val="left"/>
      <w:pPr>
        <w:ind w:left="26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4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8" w:hanging="2160"/>
      </w:pPr>
      <w:rPr>
        <w:rFonts w:hint="default"/>
      </w:rPr>
    </w:lvl>
  </w:abstractNum>
  <w:abstractNum w:abstractNumId="4">
    <w:nsid w:val="1A265C6E"/>
    <w:multiLevelType w:val="multilevel"/>
    <w:tmpl w:val="58D418A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6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305" w:hanging="765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1DEE5C03"/>
    <w:multiLevelType w:val="multilevel"/>
    <w:tmpl w:val="44B6532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E4B6357"/>
    <w:multiLevelType w:val="multilevel"/>
    <w:tmpl w:val="A746B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37A2B2F"/>
    <w:multiLevelType w:val="hybridMultilevel"/>
    <w:tmpl w:val="7BB8B2E0"/>
    <w:lvl w:ilvl="0" w:tplc="F58ED1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46E4DA1"/>
    <w:multiLevelType w:val="hybridMultilevel"/>
    <w:tmpl w:val="A69E7E70"/>
    <w:lvl w:ilvl="0" w:tplc="4394E8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9C4BA2"/>
    <w:multiLevelType w:val="hybridMultilevel"/>
    <w:tmpl w:val="6AD28716"/>
    <w:lvl w:ilvl="0" w:tplc="D8A601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096219E"/>
    <w:multiLevelType w:val="hybridMultilevel"/>
    <w:tmpl w:val="94FC33C8"/>
    <w:lvl w:ilvl="0" w:tplc="4A6C8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E03478"/>
    <w:multiLevelType w:val="hybridMultilevel"/>
    <w:tmpl w:val="779288DC"/>
    <w:lvl w:ilvl="0" w:tplc="92F2B0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0E373A"/>
    <w:multiLevelType w:val="hybridMultilevel"/>
    <w:tmpl w:val="9CE6AF4C"/>
    <w:lvl w:ilvl="0" w:tplc="DFCEA7AA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3">
    <w:nsid w:val="38EA2A5B"/>
    <w:multiLevelType w:val="hybridMultilevel"/>
    <w:tmpl w:val="07466702"/>
    <w:lvl w:ilvl="0" w:tplc="EBA49DB8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4">
    <w:nsid w:val="3F001EFB"/>
    <w:multiLevelType w:val="multilevel"/>
    <w:tmpl w:val="443AF818"/>
    <w:lvl w:ilvl="0">
      <w:start w:val="1"/>
      <w:numFmt w:val="decimal"/>
      <w:lvlText w:val="%1."/>
      <w:lvlJc w:val="left"/>
      <w:pPr>
        <w:ind w:left="26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48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0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8" w:hanging="2160"/>
      </w:pPr>
      <w:rPr>
        <w:rFonts w:hint="default"/>
      </w:rPr>
    </w:lvl>
  </w:abstractNum>
  <w:abstractNum w:abstractNumId="15">
    <w:nsid w:val="3F526DFE"/>
    <w:multiLevelType w:val="hybridMultilevel"/>
    <w:tmpl w:val="E5F20864"/>
    <w:lvl w:ilvl="0" w:tplc="8528B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9251FF"/>
    <w:multiLevelType w:val="hybridMultilevel"/>
    <w:tmpl w:val="F43C2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732A"/>
    <w:multiLevelType w:val="hybridMultilevel"/>
    <w:tmpl w:val="EA7E9324"/>
    <w:lvl w:ilvl="0" w:tplc="9754EB1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53B0C4A"/>
    <w:multiLevelType w:val="multilevel"/>
    <w:tmpl w:val="32041B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BFE5939"/>
    <w:multiLevelType w:val="multilevel"/>
    <w:tmpl w:val="63D695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C417825"/>
    <w:multiLevelType w:val="multilevel"/>
    <w:tmpl w:val="FAE82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649C7B2A"/>
    <w:multiLevelType w:val="hybridMultilevel"/>
    <w:tmpl w:val="CAB89726"/>
    <w:lvl w:ilvl="0" w:tplc="B334435E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C17E4D"/>
    <w:multiLevelType w:val="hybridMultilevel"/>
    <w:tmpl w:val="0F5203AE"/>
    <w:lvl w:ilvl="0" w:tplc="F5F67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6C13AC"/>
    <w:multiLevelType w:val="multilevel"/>
    <w:tmpl w:val="B24A3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84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"/>
  </w:num>
  <w:num w:numId="5">
    <w:abstractNumId w:val="21"/>
  </w:num>
  <w:num w:numId="6">
    <w:abstractNumId w:val="17"/>
  </w:num>
  <w:num w:numId="7">
    <w:abstractNumId w:val="13"/>
  </w:num>
  <w:num w:numId="8">
    <w:abstractNumId w:val="16"/>
  </w:num>
  <w:num w:numId="9">
    <w:abstractNumId w:val="12"/>
  </w:num>
  <w:num w:numId="10">
    <w:abstractNumId w:val="10"/>
  </w:num>
  <w:num w:numId="11">
    <w:abstractNumId w:val="0"/>
  </w:num>
  <w:num w:numId="12">
    <w:abstractNumId w:val="1"/>
  </w:num>
  <w:num w:numId="13">
    <w:abstractNumId w:val="11"/>
  </w:num>
  <w:num w:numId="14">
    <w:abstractNumId w:val="23"/>
  </w:num>
  <w:num w:numId="15">
    <w:abstractNumId w:val="18"/>
  </w:num>
  <w:num w:numId="16">
    <w:abstractNumId w:val="20"/>
  </w:num>
  <w:num w:numId="17">
    <w:abstractNumId w:val="19"/>
  </w:num>
  <w:num w:numId="18">
    <w:abstractNumId w:val="9"/>
  </w:num>
  <w:num w:numId="19">
    <w:abstractNumId w:val="22"/>
  </w:num>
  <w:num w:numId="20">
    <w:abstractNumId w:val="3"/>
  </w:num>
  <w:num w:numId="21">
    <w:abstractNumId w:val="15"/>
  </w:num>
  <w:num w:numId="22">
    <w:abstractNumId w:val="7"/>
  </w:num>
  <w:num w:numId="23">
    <w:abstractNumId w:val="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12"/>
    <w:rsid w:val="00000042"/>
    <w:rsid w:val="0000057A"/>
    <w:rsid w:val="00000EAF"/>
    <w:rsid w:val="00002E1A"/>
    <w:rsid w:val="000063C7"/>
    <w:rsid w:val="00006AAE"/>
    <w:rsid w:val="00010DCC"/>
    <w:rsid w:val="00012210"/>
    <w:rsid w:val="00013B9F"/>
    <w:rsid w:val="00024D0C"/>
    <w:rsid w:val="00031E28"/>
    <w:rsid w:val="0003421E"/>
    <w:rsid w:val="0003500C"/>
    <w:rsid w:val="000354E3"/>
    <w:rsid w:val="0003764A"/>
    <w:rsid w:val="00041E34"/>
    <w:rsid w:val="00052E7E"/>
    <w:rsid w:val="00055787"/>
    <w:rsid w:val="0005578F"/>
    <w:rsid w:val="0005604F"/>
    <w:rsid w:val="00063897"/>
    <w:rsid w:val="00067482"/>
    <w:rsid w:val="00076AE9"/>
    <w:rsid w:val="00077C41"/>
    <w:rsid w:val="00080806"/>
    <w:rsid w:val="000872FE"/>
    <w:rsid w:val="00092B60"/>
    <w:rsid w:val="000A25FC"/>
    <w:rsid w:val="000A5233"/>
    <w:rsid w:val="000C74CD"/>
    <w:rsid w:val="000C7B3B"/>
    <w:rsid w:val="000D0F4F"/>
    <w:rsid w:val="000D480E"/>
    <w:rsid w:val="000E04E5"/>
    <w:rsid w:val="000E0E1E"/>
    <w:rsid w:val="000E1253"/>
    <w:rsid w:val="000F0254"/>
    <w:rsid w:val="00103610"/>
    <w:rsid w:val="00111B45"/>
    <w:rsid w:val="00117BD6"/>
    <w:rsid w:val="00121F0F"/>
    <w:rsid w:val="00122A72"/>
    <w:rsid w:val="001319F7"/>
    <w:rsid w:val="001324C9"/>
    <w:rsid w:val="00136908"/>
    <w:rsid w:val="00136A10"/>
    <w:rsid w:val="0014305B"/>
    <w:rsid w:val="001450A3"/>
    <w:rsid w:val="00150AC3"/>
    <w:rsid w:val="00151AD7"/>
    <w:rsid w:val="00152100"/>
    <w:rsid w:val="00153AEF"/>
    <w:rsid w:val="00162AE4"/>
    <w:rsid w:val="0017145B"/>
    <w:rsid w:val="00191EAF"/>
    <w:rsid w:val="00194D4B"/>
    <w:rsid w:val="001A0388"/>
    <w:rsid w:val="001A1101"/>
    <w:rsid w:val="001A2460"/>
    <w:rsid w:val="001A4B4A"/>
    <w:rsid w:val="001B21F4"/>
    <w:rsid w:val="001B6CCA"/>
    <w:rsid w:val="001B7158"/>
    <w:rsid w:val="001B7D2E"/>
    <w:rsid w:val="001C0B84"/>
    <w:rsid w:val="001D4CC4"/>
    <w:rsid w:val="001E591B"/>
    <w:rsid w:val="001F0A3E"/>
    <w:rsid w:val="0020052E"/>
    <w:rsid w:val="00200872"/>
    <w:rsid w:val="00200E2E"/>
    <w:rsid w:val="002016E8"/>
    <w:rsid w:val="002107FC"/>
    <w:rsid w:val="00210826"/>
    <w:rsid w:val="002126A0"/>
    <w:rsid w:val="00213FEA"/>
    <w:rsid w:val="00226A2F"/>
    <w:rsid w:val="0023229A"/>
    <w:rsid w:val="00243380"/>
    <w:rsid w:val="00251E07"/>
    <w:rsid w:val="00252811"/>
    <w:rsid w:val="00253474"/>
    <w:rsid w:val="00253C96"/>
    <w:rsid w:val="002651ED"/>
    <w:rsid w:val="002673AD"/>
    <w:rsid w:val="00271330"/>
    <w:rsid w:val="00285FBC"/>
    <w:rsid w:val="00287295"/>
    <w:rsid w:val="00291FF9"/>
    <w:rsid w:val="002A4486"/>
    <w:rsid w:val="002A44E5"/>
    <w:rsid w:val="002A5275"/>
    <w:rsid w:val="002A5804"/>
    <w:rsid w:val="002A61F9"/>
    <w:rsid w:val="002A7EAC"/>
    <w:rsid w:val="002C3C10"/>
    <w:rsid w:val="002C5F5B"/>
    <w:rsid w:val="002E27C5"/>
    <w:rsid w:val="002E30CC"/>
    <w:rsid w:val="002E4FC3"/>
    <w:rsid w:val="002E574A"/>
    <w:rsid w:val="002F7B3A"/>
    <w:rsid w:val="0030049D"/>
    <w:rsid w:val="00300838"/>
    <w:rsid w:val="00302BB0"/>
    <w:rsid w:val="003039B4"/>
    <w:rsid w:val="003054EE"/>
    <w:rsid w:val="0031005D"/>
    <w:rsid w:val="00323AEC"/>
    <w:rsid w:val="00332FC9"/>
    <w:rsid w:val="00333C56"/>
    <w:rsid w:val="00341800"/>
    <w:rsid w:val="00345EB1"/>
    <w:rsid w:val="00350E5F"/>
    <w:rsid w:val="003571F0"/>
    <w:rsid w:val="00361F5D"/>
    <w:rsid w:val="0036708F"/>
    <w:rsid w:val="00367B70"/>
    <w:rsid w:val="00370395"/>
    <w:rsid w:val="00380C62"/>
    <w:rsid w:val="003865F8"/>
    <w:rsid w:val="003970E6"/>
    <w:rsid w:val="003A42F3"/>
    <w:rsid w:val="003C1FE5"/>
    <w:rsid w:val="003C3F93"/>
    <w:rsid w:val="003C48AE"/>
    <w:rsid w:val="003C7C55"/>
    <w:rsid w:val="003D0B1C"/>
    <w:rsid w:val="003D11E8"/>
    <w:rsid w:val="003D3A60"/>
    <w:rsid w:val="003D5E6D"/>
    <w:rsid w:val="003E2C07"/>
    <w:rsid w:val="003E3D87"/>
    <w:rsid w:val="003E45E3"/>
    <w:rsid w:val="003E732C"/>
    <w:rsid w:val="003F6920"/>
    <w:rsid w:val="003F69AF"/>
    <w:rsid w:val="00404855"/>
    <w:rsid w:val="00405169"/>
    <w:rsid w:val="004051DB"/>
    <w:rsid w:val="0041645A"/>
    <w:rsid w:val="004167A2"/>
    <w:rsid w:val="00417EF2"/>
    <w:rsid w:val="00420583"/>
    <w:rsid w:val="004249C4"/>
    <w:rsid w:val="00434C90"/>
    <w:rsid w:val="00436C9B"/>
    <w:rsid w:val="00443074"/>
    <w:rsid w:val="00453741"/>
    <w:rsid w:val="0045682B"/>
    <w:rsid w:val="004611DC"/>
    <w:rsid w:val="00463985"/>
    <w:rsid w:val="00464E3B"/>
    <w:rsid w:val="00481F67"/>
    <w:rsid w:val="004900CE"/>
    <w:rsid w:val="004C091C"/>
    <w:rsid w:val="004C3CDB"/>
    <w:rsid w:val="004C5024"/>
    <w:rsid w:val="004C6865"/>
    <w:rsid w:val="004D4B97"/>
    <w:rsid w:val="004D5C25"/>
    <w:rsid w:val="004E27E0"/>
    <w:rsid w:val="004E345D"/>
    <w:rsid w:val="004E7952"/>
    <w:rsid w:val="004F1329"/>
    <w:rsid w:val="004F4564"/>
    <w:rsid w:val="004F7731"/>
    <w:rsid w:val="00515C0E"/>
    <w:rsid w:val="00520740"/>
    <w:rsid w:val="00525FAE"/>
    <w:rsid w:val="00535711"/>
    <w:rsid w:val="00540FC6"/>
    <w:rsid w:val="00541453"/>
    <w:rsid w:val="0054190A"/>
    <w:rsid w:val="00545AE2"/>
    <w:rsid w:val="005500D6"/>
    <w:rsid w:val="005507BE"/>
    <w:rsid w:val="0055474E"/>
    <w:rsid w:val="00554A11"/>
    <w:rsid w:val="00576DD6"/>
    <w:rsid w:val="005833C5"/>
    <w:rsid w:val="00596719"/>
    <w:rsid w:val="005A3AA1"/>
    <w:rsid w:val="005A5691"/>
    <w:rsid w:val="005B55B9"/>
    <w:rsid w:val="005C0BD4"/>
    <w:rsid w:val="005D141A"/>
    <w:rsid w:val="005D1E88"/>
    <w:rsid w:val="005D3200"/>
    <w:rsid w:val="005D3B23"/>
    <w:rsid w:val="005D446D"/>
    <w:rsid w:val="005D7350"/>
    <w:rsid w:val="005E502E"/>
    <w:rsid w:val="005E7755"/>
    <w:rsid w:val="005F111E"/>
    <w:rsid w:val="00600DC9"/>
    <w:rsid w:val="006075B5"/>
    <w:rsid w:val="0061585B"/>
    <w:rsid w:val="00624C92"/>
    <w:rsid w:val="006254D2"/>
    <w:rsid w:val="0062630A"/>
    <w:rsid w:val="00633A36"/>
    <w:rsid w:val="0063470D"/>
    <w:rsid w:val="00636D87"/>
    <w:rsid w:val="006437CD"/>
    <w:rsid w:val="0065304C"/>
    <w:rsid w:val="00657E40"/>
    <w:rsid w:val="006608D4"/>
    <w:rsid w:val="00664DDA"/>
    <w:rsid w:val="00685D28"/>
    <w:rsid w:val="00694CEE"/>
    <w:rsid w:val="00696FA5"/>
    <w:rsid w:val="006A2052"/>
    <w:rsid w:val="006D01ED"/>
    <w:rsid w:val="006D181B"/>
    <w:rsid w:val="006D24CD"/>
    <w:rsid w:val="006D5842"/>
    <w:rsid w:val="006D69C5"/>
    <w:rsid w:val="006E1ACC"/>
    <w:rsid w:val="006E302F"/>
    <w:rsid w:val="006E44C0"/>
    <w:rsid w:val="006F19FA"/>
    <w:rsid w:val="006F5983"/>
    <w:rsid w:val="006F7911"/>
    <w:rsid w:val="006F7B77"/>
    <w:rsid w:val="00700C12"/>
    <w:rsid w:val="00705132"/>
    <w:rsid w:val="007109A5"/>
    <w:rsid w:val="007112C2"/>
    <w:rsid w:val="007154AE"/>
    <w:rsid w:val="00734D6F"/>
    <w:rsid w:val="007429C9"/>
    <w:rsid w:val="00746393"/>
    <w:rsid w:val="00754492"/>
    <w:rsid w:val="00760DAD"/>
    <w:rsid w:val="00766B41"/>
    <w:rsid w:val="00767C2A"/>
    <w:rsid w:val="00767CA0"/>
    <w:rsid w:val="00771C37"/>
    <w:rsid w:val="007747A6"/>
    <w:rsid w:val="00775CD6"/>
    <w:rsid w:val="00783655"/>
    <w:rsid w:val="007837D1"/>
    <w:rsid w:val="00783FC0"/>
    <w:rsid w:val="00784F74"/>
    <w:rsid w:val="00790B3F"/>
    <w:rsid w:val="007926D0"/>
    <w:rsid w:val="00795AAE"/>
    <w:rsid w:val="00795F65"/>
    <w:rsid w:val="007A4DCA"/>
    <w:rsid w:val="007A4E89"/>
    <w:rsid w:val="007A7A61"/>
    <w:rsid w:val="007B3B82"/>
    <w:rsid w:val="007C08DF"/>
    <w:rsid w:val="007C0CB9"/>
    <w:rsid w:val="007C4E91"/>
    <w:rsid w:val="007C5130"/>
    <w:rsid w:val="007C5CA1"/>
    <w:rsid w:val="007C64D6"/>
    <w:rsid w:val="007D1681"/>
    <w:rsid w:val="007D2AA0"/>
    <w:rsid w:val="007D5173"/>
    <w:rsid w:val="007D5FAB"/>
    <w:rsid w:val="007D60E7"/>
    <w:rsid w:val="007D74B3"/>
    <w:rsid w:val="007E178F"/>
    <w:rsid w:val="007F0C09"/>
    <w:rsid w:val="007F11B6"/>
    <w:rsid w:val="007F2579"/>
    <w:rsid w:val="007F3C13"/>
    <w:rsid w:val="007F7E6E"/>
    <w:rsid w:val="00802740"/>
    <w:rsid w:val="00802A32"/>
    <w:rsid w:val="00814A85"/>
    <w:rsid w:val="008161A8"/>
    <w:rsid w:val="00835554"/>
    <w:rsid w:val="00837DBA"/>
    <w:rsid w:val="00844A38"/>
    <w:rsid w:val="008466F4"/>
    <w:rsid w:val="00850618"/>
    <w:rsid w:val="008604D6"/>
    <w:rsid w:val="008636FC"/>
    <w:rsid w:val="00864EAB"/>
    <w:rsid w:val="00887B0B"/>
    <w:rsid w:val="00890B0F"/>
    <w:rsid w:val="00892081"/>
    <w:rsid w:val="00895F1C"/>
    <w:rsid w:val="00896492"/>
    <w:rsid w:val="008A65B4"/>
    <w:rsid w:val="008B2F72"/>
    <w:rsid w:val="008B4C8D"/>
    <w:rsid w:val="008B4FBC"/>
    <w:rsid w:val="008C1D39"/>
    <w:rsid w:val="008E2EF4"/>
    <w:rsid w:val="008E55DE"/>
    <w:rsid w:val="008F46FB"/>
    <w:rsid w:val="008F4827"/>
    <w:rsid w:val="00904398"/>
    <w:rsid w:val="009116E3"/>
    <w:rsid w:val="00915569"/>
    <w:rsid w:val="00917469"/>
    <w:rsid w:val="00920A4C"/>
    <w:rsid w:val="00924445"/>
    <w:rsid w:val="00932151"/>
    <w:rsid w:val="00935584"/>
    <w:rsid w:val="00941AAD"/>
    <w:rsid w:val="00941CBA"/>
    <w:rsid w:val="0095339C"/>
    <w:rsid w:val="00954288"/>
    <w:rsid w:val="0095495A"/>
    <w:rsid w:val="00957F54"/>
    <w:rsid w:val="009632B3"/>
    <w:rsid w:val="00971EDC"/>
    <w:rsid w:val="00977139"/>
    <w:rsid w:val="009860A9"/>
    <w:rsid w:val="009866C8"/>
    <w:rsid w:val="009977ED"/>
    <w:rsid w:val="009A1308"/>
    <w:rsid w:val="009A3D00"/>
    <w:rsid w:val="009A5CC4"/>
    <w:rsid w:val="009B3E08"/>
    <w:rsid w:val="009B5DBA"/>
    <w:rsid w:val="009B7F50"/>
    <w:rsid w:val="009C7238"/>
    <w:rsid w:val="009D072C"/>
    <w:rsid w:val="009D2E8B"/>
    <w:rsid w:val="009D6F1D"/>
    <w:rsid w:val="009D71D6"/>
    <w:rsid w:val="009F1A30"/>
    <w:rsid w:val="009F7901"/>
    <w:rsid w:val="00A040BA"/>
    <w:rsid w:val="00A14331"/>
    <w:rsid w:val="00A23449"/>
    <w:rsid w:val="00A308E5"/>
    <w:rsid w:val="00A345F3"/>
    <w:rsid w:val="00A35536"/>
    <w:rsid w:val="00A44005"/>
    <w:rsid w:val="00A45A14"/>
    <w:rsid w:val="00A45A4E"/>
    <w:rsid w:val="00A471DD"/>
    <w:rsid w:val="00A47DED"/>
    <w:rsid w:val="00A627C3"/>
    <w:rsid w:val="00A6655A"/>
    <w:rsid w:val="00A666BB"/>
    <w:rsid w:val="00A7799A"/>
    <w:rsid w:val="00A82FF1"/>
    <w:rsid w:val="00A85D48"/>
    <w:rsid w:val="00A86B80"/>
    <w:rsid w:val="00A86D4B"/>
    <w:rsid w:val="00A87A77"/>
    <w:rsid w:val="00AA00E9"/>
    <w:rsid w:val="00AA04F5"/>
    <w:rsid w:val="00AA1198"/>
    <w:rsid w:val="00AA189E"/>
    <w:rsid w:val="00AA3922"/>
    <w:rsid w:val="00AA5144"/>
    <w:rsid w:val="00AA5CCE"/>
    <w:rsid w:val="00AB29D3"/>
    <w:rsid w:val="00AB5453"/>
    <w:rsid w:val="00AC2977"/>
    <w:rsid w:val="00AD02D1"/>
    <w:rsid w:val="00AD2884"/>
    <w:rsid w:val="00AD4144"/>
    <w:rsid w:val="00AE147A"/>
    <w:rsid w:val="00AE3D8A"/>
    <w:rsid w:val="00AE5461"/>
    <w:rsid w:val="00AE72F1"/>
    <w:rsid w:val="00AF3EEE"/>
    <w:rsid w:val="00AF719E"/>
    <w:rsid w:val="00B02AF0"/>
    <w:rsid w:val="00B0523E"/>
    <w:rsid w:val="00B25348"/>
    <w:rsid w:val="00B254B7"/>
    <w:rsid w:val="00B2625D"/>
    <w:rsid w:val="00B3215C"/>
    <w:rsid w:val="00B3569E"/>
    <w:rsid w:val="00B43DED"/>
    <w:rsid w:val="00B46343"/>
    <w:rsid w:val="00B46F39"/>
    <w:rsid w:val="00B51BB1"/>
    <w:rsid w:val="00B54F96"/>
    <w:rsid w:val="00B57657"/>
    <w:rsid w:val="00B63473"/>
    <w:rsid w:val="00B65F44"/>
    <w:rsid w:val="00B67B2A"/>
    <w:rsid w:val="00B74ED1"/>
    <w:rsid w:val="00B9086E"/>
    <w:rsid w:val="00B9584D"/>
    <w:rsid w:val="00B96B58"/>
    <w:rsid w:val="00BA03CE"/>
    <w:rsid w:val="00BB07B4"/>
    <w:rsid w:val="00BB3728"/>
    <w:rsid w:val="00BD7495"/>
    <w:rsid w:val="00BE246F"/>
    <w:rsid w:val="00BE2CFB"/>
    <w:rsid w:val="00C0018C"/>
    <w:rsid w:val="00C05394"/>
    <w:rsid w:val="00C119DB"/>
    <w:rsid w:val="00C13304"/>
    <w:rsid w:val="00C21922"/>
    <w:rsid w:val="00C26655"/>
    <w:rsid w:val="00C27A10"/>
    <w:rsid w:val="00C32B45"/>
    <w:rsid w:val="00C33541"/>
    <w:rsid w:val="00C34D56"/>
    <w:rsid w:val="00C363E4"/>
    <w:rsid w:val="00C368BE"/>
    <w:rsid w:val="00C379B9"/>
    <w:rsid w:val="00C47D09"/>
    <w:rsid w:val="00C50FD1"/>
    <w:rsid w:val="00C52D60"/>
    <w:rsid w:val="00C55082"/>
    <w:rsid w:val="00C609BE"/>
    <w:rsid w:val="00C623DE"/>
    <w:rsid w:val="00C6252A"/>
    <w:rsid w:val="00C65828"/>
    <w:rsid w:val="00C71CE1"/>
    <w:rsid w:val="00C74155"/>
    <w:rsid w:val="00C7637B"/>
    <w:rsid w:val="00C818B0"/>
    <w:rsid w:val="00C91366"/>
    <w:rsid w:val="00CA54FF"/>
    <w:rsid w:val="00CA6F03"/>
    <w:rsid w:val="00CB221F"/>
    <w:rsid w:val="00CB29BE"/>
    <w:rsid w:val="00CB3C3A"/>
    <w:rsid w:val="00CB5EF6"/>
    <w:rsid w:val="00CC05EE"/>
    <w:rsid w:val="00CC2833"/>
    <w:rsid w:val="00CC46DA"/>
    <w:rsid w:val="00CD12EC"/>
    <w:rsid w:val="00CD421A"/>
    <w:rsid w:val="00CE3125"/>
    <w:rsid w:val="00CF0269"/>
    <w:rsid w:val="00CF4B02"/>
    <w:rsid w:val="00CF5BBA"/>
    <w:rsid w:val="00CF789E"/>
    <w:rsid w:val="00D014CE"/>
    <w:rsid w:val="00D11711"/>
    <w:rsid w:val="00D128A5"/>
    <w:rsid w:val="00D14875"/>
    <w:rsid w:val="00D24330"/>
    <w:rsid w:val="00D357AB"/>
    <w:rsid w:val="00D41EDF"/>
    <w:rsid w:val="00D54F98"/>
    <w:rsid w:val="00D5553A"/>
    <w:rsid w:val="00D735AF"/>
    <w:rsid w:val="00D75B90"/>
    <w:rsid w:val="00D77432"/>
    <w:rsid w:val="00D8351F"/>
    <w:rsid w:val="00D83CC3"/>
    <w:rsid w:val="00D84FE7"/>
    <w:rsid w:val="00DA5ABA"/>
    <w:rsid w:val="00DA64B2"/>
    <w:rsid w:val="00DB7962"/>
    <w:rsid w:val="00DC0C99"/>
    <w:rsid w:val="00DC377C"/>
    <w:rsid w:val="00DC543F"/>
    <w:rsid w:val="00DD0AB6"/>
    <w:rsid w:val="00DF1389"/>
    <w:rsid w:val="00E03EB9"/>
    <w:rsid w:val="00E0532B"/>
    <w:rsid w:val="00E169BF"/>
    <w:rsid w:val="00E22D47"/>
    <w:rsid w:val="00E2709B"/>
    <w:rsid w:val="00E413B6"/>
    <w:rsid w:val="00E4223D"/>
    <w:rsid w:val="00E43ED3"/>
    <w:rsid w:val="00E45758"/>
    <w:rsid w:val="00E56882"/>
    <w:rsid w:val="00E57DB7"/>
    <w:rsid w:val="00E615E2"/>
    <w:rsid w:val="00E7786F"/>
    <w:rsid w:val="00E8451E"/>
    <w:rsid w:val="00E868DE"/>
    <w:rsid w:val="00E90500"/>
    <w:rsid w:val="00E965FB"/>
    <w:rsid w:val="00E9765F"/>
    <w:rsid w:val="00EA2CCA"/>
    <w:rsid w:val="00EA33C6"/>
    <w:rsid w:val="00EA41A1"/>
    <w:rsid w:val="00EA6153"/>
    <w:rsid w:val="00EA7897"/>
    <w:rsid w:val="00EB2BBA"/>
    <w:rsid w:val="00EB3E06"/>
    <w:rsid w:val="00EB5B4E"/>
    <w:rsid w:val="00EB6D81"/>
    <w:rsid w:val="00EC3ED9"/>
    <w:rsid w:val="00EC7B1A"/>
    <w:rsid w:val="00ED2063"/>
    <w:rsid w:val="00ED524E"/>
    <w:rsid w:val="00EE3E19"/>
    <w:rsid w:val="00EE669B"/>
    <w:rsid w:val="00EF2E18"/>
    <w:rsid w:val="00EF4C54"/>
    <w:rsid w:val="00EF4E72"/>
    <w:rsid w:val="00F1481C"/>
    <w:rsid w:val="00F17CCE"/>
    <w:rsid w:val="00F23F98"/>
    <w:rsid w:val="00F25CC6"/>
    <w:rsid w:val="00F305E8"/>
    <w:rsid w:val="00F315D1"/>
    <w:rsid w:val="00F47DB3"/>
    <w:rsid w:val="00F51E3B"/>
    <w:rsid w:val="00F52E5B"/>
    <w:rsid w:val="00F53F74"/>
    <w:rsid w:val="00F567EC"/>
    <w:rsid w:val="00F57FCF"/>
    <w:rsid w:val="00F6318C"/>
    <w:rsid w:val="00F6522C"/>
    <w:rsid w:val="00F726F1"/>
    <w:rsid w:val="00F73391"/>
    <w:rsid w:val="00F81AA4"/>
    <w:rsid w:val="00F83E1C"/>
    <w:rsid w:val="00F8639A"/>
    <w:rsid w:val="00F9798C"/>
    <w:rsid w:val="00FA28F5"/>
    <w:rsid w:val="00FA2DB0"/>
    <w:rsid w:val="00FB24DD"/>
    <w:rsid w:val="00FB5DB8"/>
    <w:rsid w:val="00FC20BE"/>
    <w:rsid w:val="00FC3FCF"/>
    <w:rsid w:val="00FC680C"/>
    <w:rsid w:val="00FE6F7B"/>
    <w:rsid w:val="00FF1912"/>
    <w:rsid w:val="00FF22F4"/>
    <w:rsid w:val="00FF257A"/>
    <w:rsid w:val="00FF28EE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4E9157-E843-4317-9945-CEC5B1C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12"/>
    <w:pPr>
      <w:widowControl w:val="0"/>
      <w:suppressAutoHyphens/>
      <w:ind w:firstLine="0"/>
      <w:jc w:val="left"/>
    </w:pPr>
    <w:rPr>
      <w:rFonts w:ascii="Times New Roman" w:hAnsi="Times New Roman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E6E"/>
    <w:pPr>
      <w:widowControl w:val="0"/>
      <w:suppressAutoHyphens/>
      <w:ind w:firstLine="0"/>
      <w:jc w:val="left"/>
    </w:pPr>
    <w:rPr>
      <w:rFonts w:ascii="Times New Roman" w:hAnsi="Times New Roman" w:cs="Times New Roman"/>
      <w:kern w:val="1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9116E3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F9798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0872F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styleId="a7">
    <w:name w:val="Hyperlink"/>
    <w:basedOn w:val="a0"/>
    <w:uiPriority w:val="99"/>
    <w:unhideWhenUsed/>
    <w:rsid w:val="002E574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20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063"/>
    <w:rPr>
      <w:rFonts w:ascii="Segoe UI" w:hAnsi="Segoe UI" w:cs="Segoe UI"/>
      <w:kern w:val="1"/>
      <w:sz w:val="18"/>
      <w:szCs w:val="18"/>
    </w:rPr>
  </w:style>
  <w:style w:type="table" w:styleId="aa">
    <w:name w:val="Table Grid"/>
    <w:basedOn w:val="a1"/>
    <w:uiPriority w:val="59"/>
    <w:rsid w:val="00052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D01E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pt-a-000016">
    <w:name w:val="pt-a-000016"/>
    <w:basedOn w:val="a"/>
    <w:rsid w:val="007A4E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pt-a0-000003">
    <w:name w:val="pt-a0-000003"/>
    <w:basedOn w:val="a0"/>
    <w:rsid w:val="007A4E89"/>
  </w:style>
  <w:style w:type="paragraph" w:customStyle="1" w:styleId="pt-a-000002">
    <w:name w:val="pt-a-000002"/>
    <w:basedOn w:val="a"/>
    <w:rsid w:val="007A4E8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styleId="ab">
    <w:name w:val="footnote text"/>
    <w:basedOn w:val="a"/>
    <w:link w:val="ac"/>
    <w:unhideWhenUsed/>
    <w:rsid w:val="000063C7"/>
    <w:pPr>
      <w:widowControl/>
    </w:pPr>
    <w:rPr>
      <w:rFonts w:eastAsia="Times New Roman"/>
      <w:kern w:val="0"/>
      <w:sz w:val="20"/>
      <w:szCs w:val="20"/>
      <w:lang w:val="x-none" w:eastAsia="ar-SA"/>
    </w:rPr>
  </w:style>
  <w:style w:type="character" w:customStyle="1" w:styleId="ac">
    <w:name w:val="Текст сноски Знак"/>
    <w:basedOn w:val="a0"/>
    <w:link w:val="ab"/>
    <w:semiHidden/>
    <w:rsid w:val="000063C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5">
    <w:name w:val="Абзац списка Знак"/>
    <w:link w:val="a4"/>
    <w:locked/>
    <w:rsid w:val="000063C7"/>
    <w:rPr>
      <w:rFonts w:ascii="Times New Roman" w:hAnsi="Times New Roman" w:cs="Times New Roman"/>
      <w:kern w:val="1"/>
      <w:sz w:val="28"/>
      <w:szCs w:val="24"/>
    </w:rPr>
  </w:style>
  <w:style w:type="character" w:styleId="ad">
    <w:name w:val="footnote reference"/>
    <w:link w:val="1"/>
    <w:uiPriority w:val="99"/>
    <w:unhideWhenUsed/>
    <w:rsid w:val="000063C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">
    <w:name w:val="Знак сноски1"/>
    <w:basedOn w:val="a"/>
    <w:link w:val="ad"/>
    <w:uiPriority w:val="99"/>
    <w:rsid w:val="000063C7"/>
    <w:pPr>
      <w:widowControl/>
      <w:suppressAutoHyphens w:val="0"/>
      <w:spacing w:after="200" w:line="276" w:lineRule="auto"/>
    </w:pPr>
    <w:rPr>
      <w:rFonts w:ascii="Calibri" w:eastAsia="Times New Roman" w:hAnsi="Calibri"/>
      <w:kern w:val="0"/>
      <w:sz w:val="20"/>
      <w:szCs w:val="20"/>
      <w:vertAlign w:val="superscript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350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50E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673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F7731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character" w:customStyle="1" w:styleId="10">
    <w:name w:val="Текст сноски Знак1"/>
    <w:rsid w:val="00685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85F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85FBC"/>
    <w:rPr>
      <w:rFonts w:ascii="Times New Roman" w:hAnsi="Times New Roman" w:cs="Times New Roman"/>
      <w:kern w:val="1"/>
      <w:sz w:val="28"/>
      <w:szCs w:val="24"/>
    </w:rPr>
  </w:style>
  <w:style w:type="paragraph" w:styleId="af0">
    <w:name w:val="footer"/>
    <w:basedOn w:val="a"/>
    <w:link w:val="af1"/>
    <w:uiPriority w:val="99"/>
    <w:unhideWhenUsed/>
    <w:rsid w:val="00285F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5FBC"/>
    <w:rPr>
      <w:rFonts w:ascii="Times New Roman" w:hAnsi="Times New Roman" w:cs="Times New Roman"/>
      <w:kern w:val="1"/>
      <w:sz w:val="28"/>
      <w:szCs w:val="24"/>
    </w:rPr>
  </w:style>
  <w:style w:type="paragraph" w:customStyle="1" w:styleId="11">
    <w:name w:val="Обычный1"/>
    <w:rsid w:val="00D75B90"/>
    <w:pPr>
      <w:suppressAutoHyphens/>
      <w:ind w:firstLine="0"/>
      <w:jc w:val="lef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2">
    <w:name w:val="Без интервала1"/>
    <w:rsid w:val="00835554"/>
    <w:pPr>
      <w:suppressAutoHyphens/>
      <w:ind w:firstLine="0"/>
      <w:jc w:val="left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rsid w:val="008B2F72"/>
    <w:pPr>
      <w:widowControl w:val="0"/>
      <w:suppressAutoHyphens/>
      <w:autoSpaceDE w:val="0"/>
      <w:ind w:firstLine="0"/>
      <w:jc w:val="left"/>
    </w:pPr>
    <w:rPr>
      <w:rFonts w:ascii="Calibri" w:eastAsia="Calibri" w:hAnsi="Calibri" w:cs="Calibri"/>
      <w:b/>
      <w:bCs/>
      <w:lang w:eastAsia="zh-CN"/>
    </w:rPr>
  </w:style>
  <w:style w:type="character" w:customStyle="1" w:styleId="fontstyle01">
    <w:name w:val="fontstyle01"/>
    <w:basedOn w:val="a0"/>
    <w:rsid w:val="00323AE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3">
    <w:name w:val="Сетка таблицы1"/>
    <w:basedOn w:val="a1"/>
    <w:next w:val="aa"/>
    <w:uiPriority w:val="59"/>
    <w:rsid w:val="005D1E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2108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12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9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2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8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CC38-B454-4BF0-AECE-5C0CAB8E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23</Pages>
  <Words>7024</Words>
  <Characters>40041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 Ринат</dc:creator>
  <cp:lastModifiedBy>Кротова Елена Владимировна</cp:lastModifiedBy>
  <cp:revision>60</cp:revision>
  <cp:lastPrinted>2024-10-08T10:45:00Z</cp:lastPrinted>
  <dcterms:created xsi:type="dcterms:W3CDTF">2023-04-27T06:58:00Z</dcterms:created>
  <dcterms:modified xsi:type="dcterms:W3CDTF">2025-04-25T11:41:00Z</dcterms:modified>
</cp:coreProperties>
</file>