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F6B0B" w14:textId="77777777" w:rsidR="002213B2" w:rsidRPr="00FF3EF0" w:rsidRDefault="002213B2" w:rsidP="002213B2">
      <w:pPr>
        <w:spacing w:after="0"/>
        <w:jc w:val="center"/>
        <w:rPr>
          <w:rFonts w:ascii="Times New Roman" w:hAnsi="Times New Roman" w:cs="Times New Roman"/>
          <w:b/>
          <w:bCs/>
          <w:sz w:val="24"/>
          <w:szCs w:val="24"/>
        </w:rPr>
      </w:pPr>
      <w:r w:rsidRPr="00FF3EF0">
        <w:rPr>
          <w:rFonts w:ascii="Times New Roman" w:hAnsi="Times New Roman" w:cs="Times New Roman"/>
          <w:b/>
          <w:bCs/>
          <w:sz w:val="24"/>
          <w:szCs w:val="24"/>
        </w:rPr>
        <w:t xml:space="preserve">Извещение о проведении торгов </w:t>
      </w:r>
    </w:p>
    <w:p w14:paraId="116A2F55" w14:textId="0D3E6700" w:rsidR="002213B2" w:rsidRPr="00FF3EF0" w:rsidRDefault="00A24FE2" w:rsidP="002213B2">
      <w:pPr>
        <w:spacing w:after="0"/>
        <w:jc w:val="center"/>
        <w:rPr>
          <w:rFonts w:ascii="Times New Roman" w:hAnsi="Times New Roman" w:cs="Times New Roman"/>
          <w:b/>
          <w:bCs/>
          <w:sz w:val="24"/>
          <w:szCs w:val="24"/>
        </w:rPr>
      </w:pPr>
      <w:r w:rsidRPr="00FF3EF0">
        <w:rPr>
          <w:rFonts w:ascii="Times New Roman" w:hAnsi="Times New Roman" w:cs="Times New Roman"/>
          <w:b/>
          <w:bCs/>
          <w:sz w:val="24"/>
          <w:szCs w:val="24"/>
        </w:rPr>
        <w:t xml:space="preserve">в форме конкурса </w:t>
      </w:r>
      <w:r w:rsidR="002213B2" w:rsidRPr="00FF3EF0">
        <w:rPr>
          <w:rFonts w:ascii="Times New Roman" w:hAnsi="Times New Roman" w:cs="Times New Roman"/>
          <w:b/>
          <w:bCs/>
          <w:sz w:val="24"/>
          <w:szCs w:val="24"/>
        </w:rPr>
        <w:t xml:space="preserve">на право заключения договора о </w:t>
      </w:r>
      <w:r w:rsidR="009A50B3" w:rsidRPr="00FF3EF0">
        <w:rPr>
          <w:rFonts w:ascii="Times New Roman" w:hAnsi="Times New Roman" w:cs="Times New Roman"/>
          <w:b/>
          <w:bCs/>
          <w:sz w:val="24"/>
          <w:szCs w:val="24"/>
        </w:rPr>
        <w:t>комплексном развитии тер</w:t>
      </w:r>
      <w:r w:rsidR="00DF026F" w:rsidRPr="00FF3EF0">
        <w:rPr>
          <w:rFonts w:ascii="Times New Roman" w:hAnsi="Times New Roman" w:cs="Times New Roman"/>
          <w:b/>
          <w:bCs/>
          <w:sz w:val="24"/>
          <w:szCs w:val="24"/>
        </w:rPr>
        <w:t>ритории жилой застройки</w:t>
      </w:r>
      <w:r w:rsidR="00271190" w:rsidRPr="00FF3EF0">
        <w:rPr>
          <w:rFonts w:ascii="Times New Roman" w:hAnsi="Times New Roman" w:cs="Times New Roman"/>
          <w:b/>
          <w:bCs/>
          <w:sz w:val="24"/>
          <w:szCs w:val="24"/>
        </w:rPr>
        <w:t>,</w:t>
      </w:r>
      <w:r w:rsidR="003C215D" w:rsidRPr="00FF3EF0">
        <w:rPr>
          <w:rFonts w:ascii="Times New Roman" w:hAnsi="Times New Roman" w:cs="Times New Roman"/>
          <w:b/>
          <w:bCs/>
          <w:sz w:val="24"/>
          <w:szCs w:val="24"/>
        </w:rPr>
        <w:t xml:space="preserve"> </w:t>
      </w:r>
      <w:r w:rsidR="00A56784" w:rsidRPr="00FF3EF0">
        <w:rPr>
          <w:rFonts w:ascii="Times New Roman" w:hAnsi="Times New Roman" w:cs="Times New Roman"/>
          <w:b/>
          <w:bCs/>
          <w:sz w:val="24"/>
          <w:szCs w:val="24"/>
        </w:rPr>
        <w:t xml:space="preserve">ограниченной улицами Сельской Богородской, </w:t>
      </w:r>
      <w:proofErr w:type="spellStart"/>
      <w:r w:rsidR="00A56784" w:rsidRPr="00FF3EF0">
        <w:rPr>
          <w:rFonts w:ascii="Times New Roman" w:hAnsi="Times New Roman" w:cs="Times New Roman"/>
          <w:b/>
          <w:bCs/>
          <w:sz w:val="24"/>
          <w:szCs w:val="24"/>
        </w:rPr>
        <w:t>Мишкинской</w:t>
      </w:r>
      <w:proofErr w:type="spellEnd"/>
      <w:r w:rsidR="00A56784" w:rsidRPr="00FF3EF0">
        <w:rPr>
          <w:rFonts w:ascii="Times New Roman" w:hAnsi="Times New Roman" w:cs="Times New Roman"/>
          <w:b/>
          <w:bCs/>
          <w:sz w:val="24"/>
          <w:szCs w:val="24"/>
        </w:rPr>
        <w:t xml:space="preserve"> и Индустриальным шоссе в Калининском районе</w:t>
      </w:r>
      <w:r w:rsidR="00651C1C" w:rsidRPr="00FF3EF0">
        <w:rPr>
          <w:rFonts w:ascii="Times New Roman" w:hAnsi="Times New Roman" w:cs="Times New Roman"/>
          <w:b/>
          <w:bCs/>
          <w:sz w:val="24"/>
          <w:szCs w:val="24"/>
        </w:rPr>
        <w:t xml:space="preserve"> городского округа город Уфа Республики Башкортостан</w:t>
      </w:r>
    </w:p>
    <w:p w14:paraId="31A69B68" w14:textId="77777777" w:rsidR="002213B2" w:rsidRPr="00FF3EF0" w:rsidRDefault="002213B2" w:rsidP="002213B2">
      <w:pPr>
        <w:spacing w:after="0"/>
        <w:jc w:val="both"/>
        <w:rPr>
          <w:rFonts w:ascii="Times New Roman" w:hAnsi="Times New Roman" w:cs="Times New Roman"/>
          <w:b/>
          <w:bCs/>
          <w:sz w:val="24"/>
          <w:szCs w:val="24"/>
        </w:rPr>
      </w:pPr>
    </w:p>
    <w:p w14:paraId="5FA4C237" w14:textId="77777777" w:rsidR="005A5A49" w:rsidRPr="00FF3EF0" w:rsidRDefault="005A5A49" w:rsidP="00C64F0F">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b/>
          <w:bCs/>
          <w:sz w:val="24"/>
          <w:szCs w:val="24"/>
        </w:rPr>
        <w:t>1. Организатор торгов</w:t>
      </w:r>
      <w:r w:rsidRPr="00FF3EF0">
        <w:rPr>
          <w:rFonts w:ascii="Times New Roman" w:hAnsi="Times New Roman" w:cs="Times New Roman"/>
          <w:sz w:val="24"/>
          <w:szCs w:val="24"/>
        </w:rPr>
        <w:t xml:space="preserve">: </w:t>
      </w:r>
    </w:p>
    <w:p w14:paraId="4EBBA53A" w14:textId="77777777" w:rsidR="005A5A49" w:rsidRPr="00FF3EF0" w:rsidRDefault="005A5A49" w:rsidP="00C64F0F">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Администрация городского округа город Уфа Республики Башкортостан. </w:t>
      </w:r>
    </w:p>
    <w:p w14:paraId="0FBE7578" w14:textId="3C8D706D" w:rsidR="005A5A49" w:rsidRPr="00FF3EF0" w:rsidRDefault="005A5A49" w:rsidP="00C64F0F">
      <w:pPr>
        <w:spacing w:after="0" w:line="240" w:lineRule="auto"/>
        <w:ind w:firstLine="851"/>
        <w:jc w:val="both"/>
        <w:rPr>
          <w:rFonts w:ascii="Times New Roman" w:hAnsi="Times New Roman" w:cs="Times New Roman"/>
          <w:shd w:val="clear" w:color="auto" w:fill="FFFFFF"/>
        </w:rPr>
      </w:pPr>
      <w:r w:rsidRPr="00FF3EF0">
        <w:rPr>
          <w:rFonts w:ascii="Times New Roman" w:hAnsi="Times New Roman" w:cs="Times New Roman"/>
          <w:sz w:val="24"/>
          <w:szCs w:val="24"/>
        </w:rPr>
        <w:t xml:space="preserve">Почтовый адрес: </w:t>
      </w:r>
      <w:r w:rsidRPr="00FF3EF0">
        <w:rPr>
          <w:rFonts w:ascii="Times New Roman" w:hAnsi="Times New Roman" w:cs="Times New Roman"/>
          <w:sz w:val="24"/>
          <w:szCs w:val="24"/>
          <w:shd w:val="clear" w:color="auto" w:fill="FFFFFF"/>
        </w:rPr>
        <w:t xml:space="preserve">450098, </w:t>
      </w:r>
      <w:r w:rsidR="00E37536" w:rsidRPr="00FF3EF0">
        <w:rPr>
          <w:rFonts w:ascii="Times New Roman" w:hAnsi="Times New Roman" w:cs="Times New Roman"/>
          <w:sz w:val="24"/>
          <w:szCs w:val="24"/>
          <w:shd w:val="clear" w:color="auto" w:fill="FFFFFF"/>
        </w:rPr>
        <w:t xml:space="preserve">г. </w:t>
      </w:r>
      <w:r w:rsidRPr="00FF3EF0">
        <w:rPr>
          <w:rFonts w:ascii="Times New Roman" w:hAnsi="Times New Roman" w:cs="Times New Roman"/>
          <w:sz w:val="24"/>
          <w:szCs w:val="24"/>
          <w:shd w:val="clear" w:color="auto" w:fill="FFFFFF"/>
        </w:rPr>
        <w:t>Уфа, проспект Октября, д. 120</w:t>
      </w:r>
      <w:r w:rsidRPr="00FF3EF0">
        <w:rPr>
          <w:rFonts w:ascii="Times New Roman" w:hAnsi="Times New Roman" w:cs="Times New Roman"/>
          <w:shd w:val="clear" w:color="auto" w:fill="FFFFFF"/>
        </w:rPr>
        <w:t>.</w:t>
      </w:r>
    </w:p>
    <w:p w14:paraId="769E48D9" w14:textId="54C4F597" w:rsidR="00E37536" w:rsidRPr="00FF3EF0" w:rsidRDefault="00E37536" w:rsidP="00C64F0F">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shd w:val="clear" w:color="auto" w:fill="FFFFFF"/>
        </w:rPr>
        <w:t>Место нахождения: 450098, г. Уфа, проспект Октября, д. 120/1.</w:t>
      </w:r>
    </w:p>
    <w:p w14:paraId="18AD3671" w14:textId="77777777" w:rsidR="005A5A49" w:rsidRPr="00FF3EF0" w:rsidRDefault="005A5A49" w:rsidP="00C64F0F">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Телефоны: (347) 279-05-86.</w:t>
      </w:r>
    </w:p>
    <w:p w14:paraId="480E4938" w14:textId="77777777" w:rsidR="005A5A49" w:rsidRPr="00FF3EF0" w:rsidRDefault="005A5A49" w:rsidP="00C64F0F">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Адрес электронной почты: ukrt@ufacity.info.</w:t>
      </w:r>
    </w:p>
    <w:p w14:paraId="671BBDB6" w14:textId="77777777" w:rsidR="00D34CB5" w:rsidRPr="00FF3EF0" w:rsidRDefault="002213B2" w:rsidP="00C64F0F">
      <w:pPr>
        <w:spacing w:after="0" w:line="240" w:lineRule="auto"/>
        <w:ind w:left="851"/>
        <w:jc w:val="both"/>
        <w:rPr>
          <w:rFonts w:ascii="Times New Roman" w:hAnsi="Times New Roman" w:cs="Times New Roman"/>
          <w:b/>
          <w:bCs/>
          <w:sz w:val="24"/>
          <w:szCs w:val="24"/>
        </w:rPr>
      </w:pPr>
      <w:r w:rsidRPr="00FF3EF0">
        <w:rPr>
          <w:rFonts w:ascii="Times New Roman" w:hAnsi="Times New Roman" w:cs="Times New Roman"/>
          <w:sz w:val="24"/>
          <w:szCs w:val="24"/>
        </w:rPr>
        <w:br/>
      </w:r>
      <w:r w:rsidRPr="00FF3EF0">
        <w:rPr>
          <w:rFonts w:ascii="Times New Roman" w:hAnsi="Times New Roman" w:cs="Times New Roman"/>
          <w:b/>
          <w:bCs/>
          <w:sz w:val="24"/>
          <w:szCs w:val="24"/>
        </w:rPr>
        <w:t>2. Уполномоченный орган и реквизиты решения о проведении торгов:</w:t>
      </w:r>
    </w:p>
    <w:p w14:paraId="2E49DD30" w14:textId="77777777" w:rsidR="009F347E" w:rsidRPr="00FF3EF0" w:rsidRDefault="002213B2" w:rsidP="00C64F0F">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Уполномоченный орган – Администрация городского округа город Уфа Республики Башкортостан.</w:t>
      </w:r>
    </w:p>
    <w:p w14:paraId="62B74DC2" w14:textId="04715151" w:rsidR="009F347E" w:rsidRPr="00FF3EF0" w:rsidRDefault="009F347E" w:rsidP="00C64F0F">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 </w:t>
      </w:r>
      <w:r w:rsidR="002213B2" w:rsidRPr="00FF3EF0">
        <w:rPr>
          <w:rFonts w:ascii="Times New Roman" w:hAnsi="Times New Roman" w:cs="Times New Roman"/>
          <w:sz w:val="24"/>
          <w:szCs w:val="24"/>
        </w:rPr>
        <w:t xml:space="preserve">Решение о проведении торгов принято постановлением Администрации городского округа город Уфа Республики Башкортостан </w:t>
      </w:r>
      <w:r w:rsidR="00DC29FC" w:rsidRPr="00FF3EF0">
        <w:rPr>
          <w:rFonts w:ascii="Times New Roman" w:hAnsi="Times New Roman" w:cs="Times New Roman"/>
          <w:sz w:val="24"/>
          <w:szCs w:val="24"/>
        </w:rPr>
        <w:t xml:space="preserve">от </w:t>
      </w:r>
      <w:r w:rsidR="00324D41" w:rsidRPr="00FF3EF0">
        <w:rPr>
          <w:rFonts w:ascii="Times New Roman" w:hAnsi="Times New Roman" w:cs="Times New Roman"/>
          <w:sz w:val="24"/>
          <w:szCs w:val="24"/>
        </w:rPr>
        <w:t>23.09.2025</w:t>
      </w:r>
      <w:r w:rsidR="00DF026F" w:rsidRPr="00FF3EF0">
        <w:rPr>
          <w:rFonts w:ascii="Times New Roman" w:hAnsi="Times New Roman" w:cs="Times New Roman"/>
          <w:sz w:val="24"/>
          <w:szCs w:val="24"/>
        </w:rPr>
        <w:t xml:space="preserve"> г. №</w:t>
      </w:r>
      <w:r w:rsidR="006B75FB" w:rsidRPr="00FF3EF0">
        <w:rPr>
          <w:rFonts w:ascii="Times New Roman" w:hAnsi="Times New Roman" w:cs="Times New Roman"/>
          <w:sz w:val="24"/>
          <w:szCs w:val="24"/>
        </w:rPr>
        <w:t xml:space="preserve"> </w:t>
      </w:r>
      <w:r w:rsidR="00324D41" w:rsidRPr="00FF3EF0">
        <w:rPr>
          <w:rFonts w:ascii="Times New Roman" w:hAnsi="Times New Roman" w:cs="Times New Roman"/>
          <w:sz w:val="24"/>
          <w:szCs w:val="24"/>
        </w:rPr>
        <w:t>1763</w:t>
      </w:r>
      <w:r w:rsidR="00855567" w:rsidRPr="00FF3EF0">
        <w:rPr>
          <w:rFonts w:ascii="Times New Roman" w:hAnsi="Times New Roman" w:cs="Times New Roman"/>
          <w:sz w:val="24"/>
          <w:szCs w:val="24"/>
        </w:rPr>
        <w:br/>
      </w:r>
      <w:r w:rsidR="002213B2" w:rsidRPr="00FF3EF0">
        <w:rPr>
          <w:rFonts w:ascii="Times New Roman" w:hAnsi="Times New Roman" w:cs="Times New Roman"/>
          <w:sz w:val="24"/>
          <w:szCs w:val="24"/>
        </w:rPr>
        <w:t>«</w:t>
      </w:r>
      <w:r w:rsidR="00A24FE2" w:rsidRPr="00FF3EF0">
        <w:rPr>
          <w:rFonts w:ascii="Times New Roman" w:hAnsi="Times New Roman" w:cs="Times New Roman"/>
          <w:sz w:val="24"/>
          <w:szCs w:val="24"/>
        </w:rPr>
        <w:t>О проведении торгов в форме конкурса на право заключения договора о комплексном развитии территории жилой за</w:t>
      </w:r>
      <w:r w:rsidR="00DF026F" w:rsidRPr="00FF3EF0">
        <w:rPr>
          <w:rFonts w:ascii="Times New Roman" w:hAnsi="Times New Roman" w:cs="Times New Roman"/>
          <w:sz w:val="24"/>
          <w:szCs w:val="24"/>
        </w:rPr>
        <w:t>стройки</w:t>
      </w:r>
      <w:r w:rsidR="00271190" w:rsidRPr="00FF3EF0">
        <w:rPr>
          <w:rFonts w:ascii="Times New Roman" w:hAnsi="Times New Roman" w:cs="Times New Roman"/>
          <w:sz w:val="24"/>
          <w:szCs w:val="24"/>
        </w:rPr>
        <w:t>,</w:t>
      </w:r>
      <w:r w:rsidR="009A50B3" w:rsidRPr="00FF3EF0">
        <w:rPr>
          <w:rFonts w:ascii="Times New Roman" w:hAnsi="Times New Roman" w:cs="Times New Roman"/>
          <w:sz w:val="24"/>
          <w:szCs w:val="24"/>
        </w:rPr>
        <w:t xml:space="preserve"> </w:t>
      </w:r>
      <w:r w:rsidR="00A56784" w:rsidRPr="00FF3EF0">
        <w:rPr>
          <w:rFonts w:ascii="Times New Roman" w:hAnsi="Times New Roman" w:cs="Times New Roman"/>
          <w:sz w:val="24"/>
          <w:szCs w:val="24"/>
        </w:rPr>
        <w:t xml:space="preserve">ограниченной улицами Сельской Богородской, </w:t>
      </w:r>
      <w:proofErr w:type="spellStart"/>
      <w:r w:rsidR="00A56784" w:rsidRPr="00FF3EF0">
        <w:rPr>
          <w:rFonts w:ascii="Times New Roman" w:hAnsi="Times New Roman" w:cs="Times New Roman"/>
          <w:sz w:val="24"/>
          <w:szCs w:val="24"/>
        </w:rPr>
        <w:t>Мишкинской</w:t>
      </w:r>
      <w:proofErr w:type="spellEnd"/>
      <w:r w:rsidR="00A56784" w:rsidRPr="00FF3EF0">
        <w:rPr>
          <w:rFonts w:ascii="Times New Roman" w:hAnsi="Times New Roman" w:cs="Times New Roman"/>
          <w:sz w:val="24"/>
          <w:szCs w:val="24"/>
        </w:rPr>
        <w:t xml:space="preserve"> и Индустриальным шоссе в Калининском районе</w:t>
      </w:r>
      <w:r w:rsidR="00271190" w:rsidRPr="00FF3EF0">
        <w:rPr>
          <w:rFonts w:ascii="Times New Roman" w:hAnsi="Times New Roman" w:cs="Times New Roman"/>
          <w:sz w:val="24"/>
          <w:szCs w:val="24"/>
        </w:rPr>
        <w:t xml:space="preserve"> </w:t>
      </w:r>
      <w:r w:rsidR="00651C1C" w:rsidRPr="00FF3EF0">
        <w:rPr>
          <w:rFonts w:ascii="Times New Roman" w:hAnsi="Times New Roman" w:cs="Times New Roman"/>
          <w:sz w:val="24"/>
          <w:szCs w:val="24"/>
        </w:rPr>
        <w:t>городского округа город Уфа Республики Башкортостан</w:t>
      </w:r>
      <w:r w:rsidR="005A5A49" w:rsidRPr="00FF3EF0">
        <w:rPr>
          <w:rFonts w:ascii="Times New Roman" w:hAnsi="Times New Roman" w:cs="Times New Roman"/>
          <w:sz w:val="24"/>
          <w:szCs w:val="24"/>
        </w:rPr>
        <w:t>»</w:t>
      </w:r>
      <w:r w:rsidR="00132176" w:rsidRPr="00FF3EF0">
        <w:rPr>
          <w:rFonts w:ascii="Times New Roman" w:hAnsi="Times New Roman" w:cs="Times New Roman"/>
          <w:sz w:val="24"/>
          <w:szCs w:val="24"/>
        </w:rPr>
        <w:t>.</w:t>
      </w:r>
    </w:p>
    <w:p w14:paraId="2D2EE4B8" w14:textId="77777777" w:rsidR="005A5A49" w:rsidRPr="00FF3EF0" w:rsidRDefault="005A5A49" w:rsidP="00C64F0F">
      <w:pPr>
        <w:spacing w:after="0" w:line="240" w:lineRule="auto"/>
        <w:ind w:firstLine="851"/>
        <w:jc w:val="both"/>
        <w:rPr>
          <w:rFonts w:ascii="Times New Roman" w:hAnsi="Times New Roman" w:cs="Times New Roman"/>
          <w:sz w:val="24"/>
          <w:szCs w:val="24"/>
        </w:rPr>
      </w:pPr>
    </w:p>
    <w:p w14:paraId="7B092721" w14:textId="77777777" w:rsidR="005A5A49" w:rsidRPr="00FF3EF0" w:rsidRDefault="005A5A49" w:rsidP="00C64F0F">
      <w:pPr>
        <w:spacing w:after="0" w:line="240" w:lineRule="auto"/>
        <w:ind w:firstLine="851"/>
        <w:jc w:val="both"/>
        <w:rPr>
          <w:rFonts w:ascii="Times New Roman" w:hAnsi="Times New Roman" w:cs="Times New Roman"/>
          <w:b/>
          <w:bCs/>
          <w:sz w:val="24"/>
          <w:szCs w:val="24"/>
        </w:rPr>
      </w:pPr>
      <w:r w:rsidRPr="00FF3EF0">
        <w:rPr>
          <w:rFonts w:ascii="Times New Roman" w:hAnsi="Times New Roman" w:cs="Times New Roman"/>
          <w:b/>
          <w:bCs/>
          <w:sz w:val="24"/>
          <w:szCs w:val="24"/>
        </w:rPr>
        <w:t>3. Предмет торгов:</w:t>
      </w:r>
    </w:p>
    <w:p w14:paraId="292F1759" w14:textId="7759B5AF" w:rsidR="005A5A49" w:rsidRPr="00FF3EF0" w:rsidRDefault="005A5A49" w:rsidP="00C64F0F">
      <w:pPr>
        <w:spacing w:after="0" w:line="240" w:lineRule="auto"/>
        <w:ind w:firstLine="851"/>
        <w:jc w:val="both"/>
        <w:rPr>
          <w:rFonts w:ascii="Times New Roman" w:hAnsi="Times New Roman" w:cs="Times New Roman"/>
          <w:b/>
          <w:bCs/>
          <w:sz w:val="24"/>
          <w:szCs w:val="24"/>
        </w:rPr>
      </w:pPr>
      <w:r w:rsidRPr="00FF3EF0">
        <w:rPr>
          <w:rFonts w:ascii="Times New Roman" w:hAnsi="Times New Roman" w:cs="Times New Roman"/>
          <w:bCs/>
          <w:sz w:val="24"/>
          <w:szCs w:val="24"/>
        </w:rPr>
        <w:t xml:space="preserve">Право на заключение договора о </w:t>
      </w:r>
      <w:r w:rsidR="009A50B3" w:rsidRPr="00FF3EF0">
        <w:rPr>
          <w:rFonts w:ascii="Times New Roman" w:hAnsi="Times New Roman" w:cs="Times New Roman"/>
          <w:bCs/>
          <w:sz w:val="24"/>
          <w:szCs w:val="24"/>
        </w:rPr>
        <w:t>комплексном развитии тер</w:t>
      </w:r>
      <w:r w:rsidR="00DF026F" w:rsidRPr="00FF3EF0">
        <w:rPr>
          <w:rFonts w:ascii="Times New Roman" w:hAnsi="Times New Roman" w:cs="Times New Roman"/>
          <w:bCs/>
          <w:sz w:val="24"/>
          <w:szCs w:val="24"/>
        </w:rPr>
        <w:t>ритории жилой застройки</w:t>
      </w:r>
      <w:r w:rsidR="00271190" w:rsidRPr="00FF3EF0">
        <w:rPr>
          <w:rFonts w:ascii="Times New Roman" w:hAnsi="Times New Roman" w:cs="Times New Roman"/>
          <w:bCs/>
          <w:sz w:val="24"/>
          <w:szCs w:val="24"/>
        </w:rPr>
        <w:t>,</w:t>
      </w:r>
      <w:r w:rsidR="003C215D" w:rsidRPr="00FF3EF0">
        <w:rPr>
          <w:rFonts w:ascii="Times New Roman" w:hAnsi="Times New Roman" w:cs="Times New Roman"/>
          <w:bCs/>
          <w:sz w:val="24"/>
          <w:szCs w:val="24"/>
        </w:rPr>
        <w:t xml:space="preserve"> </w:t>
      </w:r>
      <w:r w:rsidR="00A56784" w:rsidRPr="00FF3EF0">
        <w:rPr>
          <w:rFonts w:ascii="Times New Roman" w:hAnsi="Times New Roman" w:cs="Times New Roman"/>
          <w:bCs/>
          <w:sz w:val="24"/>
          <w:szCs w:val="24"/>
        </w:rPr>
        <w:t xml:space="preserve">ограниченной улицами Сельской Богородской, </w:t>
      </w:r>
      <w:proofErr w:type="spellStart"/>
      <w:r w:rsidR="00A56784" w:rsidRPr="00FF3EF0">
        <w:rPr>
          <w:rFonts w:ascii="Times New Roman" w:hAnsi="Times New Roman" w:cs="Times New Roman"/>
          <w:bCs/>
          <w:sz w:val="24"/>
          <w:szCs w:val="24"/>
        </w:rPr>
        <w:t>Мишкинской</w:t>
      </w:r>
      <w:proofErr w:type="spellEnd"/>
      <w:r w:rsidR="00A56784" w:rsidRPr="00FF3EF0">
        <w:rPr>
          <w:rFonts w:ascii="Times New Roman" w:hAnsi="Times New Roman" w:cs="Times New Roman"/>
          <w:bCs/>
          <w:sz w:val="24"/>
          <w:szCs w:val="24"/>
        </w:rPr>
        <w:t xml:space="preserve"> и Индустриальным шоссе в Калининском районе</w:t>
      </w:r>
      <w:r w:rsidR="00651C1C" w:rsidRPr="00FF3EF0">
        <w:rPr>
          <w:rFonts w:ascii="Times New Roman" w:hAnsi="Times New Roman" w:cs="Times New Roman"/>
          <w:bCs/>
          <w:sz w:val="24"/>
          <w:szCs w:val="24"/>
        </w:rPr>
        <w:t xml:space="preserve"> городского округа город Уфа Республики Башкортостан</w:t>
      </w:r>
      <w:r w:rsidRPr="00FF3EF0">
        <w:rPr>
          <w:rFonts w:ascii="Times New Roman" w:hAnsi="Times New Roman" w:cs="Times New Roman"/>
          <w:bCs/>
          <w:sz w:val="24"/>
          <w:szCs w:val="24"/>
        </w:rPr>
        <w:t>.</w:t>
      </w:r>
    </w:p>
    <w:p w14:paraId="0E9F7CA3" w14:textId="77777777" w:rsidR="006B0D1F" w:rsidRPr="00FF3EF0" w:rsidRDefault="006B0D1F" w:rsidP="00C64F0F">
      <w:pPr>
        <w:spacing w:after="0" w:line="240" w:lineRule="auto"/>
        <w:ind w:firstLine="851"/>
        <w:jc w:val="both"/>
        <w:rPr>
          <w:rFonts w:ascii="Times New Roman" w:hAnsi="Times New Roman" w:cs="Times New Roman"/>
          <w:sz w:val="24"/>
          <w:szCs w:val="24"/>
        </w:rPr>
      </w:pPr>
    </w:p>
    <w:p w14:paraId="177D41C0" w14:textId="77777777" w:rsidR="00D34CB5" w:rsidRPr="00FF3EF0" w:rsidRDefault="005A5A49" w:rsidP="00C64F0F">
      <w:pPr>
        <w:spacing w:after="0" w:line="240" w:lineRule="auto"/>
        <w:ind w:firstLine="851"/>
        <w:jc w:val="both"/>
        <w:rPr>
          <w:rFonts w:ascii="Times New Roman" w:hAnsi="Times New Roman" w:cs="Times New Roman"/>
          <w:b/>
          <w:bCs/>
          <w:sz w:val="24"/>
          <w:szCs w:val="24"/>
        </w:rPr>
      </w:pPr>
      <w:r w:rsidRPr="00FF3EF0">
        <w:rPr>
          <w:rFonts w:ascii="Times New Roman" w:hAnsi="Times New Roman" w:cs="Times New Roman"/>
          <w:b/>
          <w:bCs/>
          <w:sz w:val="24"/>
          <w:szCs w:val="24"/>
        </w:rPr>
        <w:t>4</w:t>
      </w:r>
      <w:r w:rsidR="002213B2" w:rsidRPr="00FF3EF0">
        <w:rPr>
          <w:rFonts w:ascii="Times New Roman" w:hAnsi="Times New Roman" w:cs="Times New Roman"/>
          <w:b/>
          <w:bCs/>
          <w:sz w:val="24"/>
          <w:szCs w:val="24"/>
        </w:rPr>
        <w:t>. Официальные сайты, печатное средство массо</w:t>
      </w:r>
      <w:r w:rsidR="006B0D1F" w:rsidRPr="00FF3EF0">
        <w:rPr>
          <w:rFonts w:ascii="Times New Roman" w:hAnsi="Times New Roman" w:cs="Times New Roman"/>
          <w:b/>
          <w:bCs/>
          <w:sz w:val="24"/>
          <w:szCs w:val="24"/>
        </w:rPr>
        <w:t xml:space="preserve">вой информации для официального </w:t>
      </w:r>
      <w:r w:rsidR="002213B2" w:rsidRPr="00FF3EF0">
        <w:rPr>
          <w:rFonts w:ascii="Times New Roman" w:hAnsi="Times New Roman" w:cs="Times New Roman"/>
          <w:b/>
          <w:bCs/>
          <w:sz w:val="24"/>
          <w:szCs w:val="24"/>
        </w:rPr>
        <w:t>опубликования</w:t>
      </w:r>
      <w:r w:rsidRPr="00FF3EF0">
        <w:rPr>
          <w:rFonts w:ascii="Times New Roman" w:hAnsi="Times New Roman" w:cs="Times New Roman"/>
          <w:b/>
          <w:bCs/>
          <w:sz w:val="24"/>
          <w:szCs w:val="24"/>
        </w:rPr>
        <w:t>,</w:t>
      </w:r>
      <w:r w:rsidR="002213B2" w:rsidRPr="00FF3EF0">
        <w:rPr>
          <w:rFonts w:ascii="Times New Roman" w:hAnsi="Times New Roman" w:cs="Times New Roman"/>
          <w:b/>
          <w:bCs/>
          <w:sz w:val="24"/>
          <w:szCs w:val="24"/>
        </w:rPr>
        <w:t xml:space="preserve"> на которых размещено извещение о</w:t>
      </w:r>
      <w:r w:rsidR="006B0D1F" w:rsidRPr="00FF3EF0">
        <w:rPr>
          <w:rFonts w:ascii="Times New Roman" w:hAnsi="Times New Roman" w:cs="Times New Roman"/>
          <w:b/>
          <w:bCs/>
          <w:sz w:val="24"/>
          <w:szCs w:val="24"/>
        </w:rPr>
        <w:t xml:space="preserve"> проведении </w:t>
      </w:r>
      <w:r w:rsidR="002213B2" w:rsidRPr="00FF3EF0">
        <w:rPr>
          <w:rFonts w:ascii="Times New Roman" w:hAnsi="Times New Roman" w:cs="Times New Roman"/>
          <w:b/>
          <w:bCs/>
          <w:sz w:val="24"/>
          <w:szCs w:val="24"/>
        </w:rPr>
        <w:t>торгов:</w:t>
      </w:r>
    </w:p>
    <w:p w14:paraId="3B500FA2" w14:textId="55677DCA" w:rsidR="002213B2" w:rsidRPr="00FF3EF0" w:rsidRDefault="00D34CB5" w:rsidP="00C64F0F">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b/>
          <w:bCs/>
          <w:sz w:val="24"/>
          <w:szCs w:val="24"/>
        </w:rPr>
        <w:t xml:space="preserve"> </w:t>
      </w:r>
      <w:r w:rsidR="002213B2" w:rsidRPr="00FF3EF0">
        <w:rPr>
          <w:rFonts w:ascii="Times New Roman" w:hAnsi="Times New Roman" w:cs="Times New Roman"/>
          <w:sz w:val="24"/>
          <w:szCs w:val="24"/>
        </w:rPr>
        <w:t>- официальный сайт Российской Федерации в информационно-телекоммуникационной сети «Интернет» для размещения информации о проведении торгов: www.torgi.gov.ru;</w:t>
      </w:r>
    </w:p>
    <w:p w14:paraId="09748C20" w14:textId="6489BF19" w:rsidR="002213B2" w:rsidRPr="00FF3EF0" w:rsidRDefault="002213B2" w:rsidP="00C64F0F">
      <w:pPr>
        <w:spacing w:after="0" w:line="240" w:lineRule="auto"/>
        <w:ind w:firstLine="851"/>
        <w:jc w:val="both"/>
        <w:rPr>
          <w:rFonts w:ascii="Times New Roman" w:hAnsi="Times New Roman" w:cs="Times New Roman"/>
          <w:b/>
          <w:bCs/>
          <w:sz w:val="24"/>
          <w:szCs w:val="24"/>
        </w:rPr>
      </w:pPr>
      <w:r w:rsidRPr="00FF3EF0">
        <w:rPr>
          <w:rFonts w:ascii="Times New Roman" w:hAnsi="Times New Roman" w:cs="Times New Roman"/>
          <w:sz w:val="24"/>
          <w:szCs w:val="24"/>
        </w:rPr>
        <w:t xml:space="preserve">- официальный сайт Администрации городского округа город Уфа Республики Башкортостан: </w:t>
      </w:r>
      <w:r w:rsidR="00EB4BCC" w:rsidRPr="00FF3EF0">
        <w:rPr>
          <w:rFonts w:ascii="Times New Roman" w:hAnsi="Times New Roman" w:cs="Times New Roman"/>
          <w:sz w:val="24"/>
          <w:szCs w:val="24"/>
          <w:lang w:val="en-US"/>
        </w:rPr>
        <w:t>www</w:t>
      </w:r>
      <w:r w:rsidR="00EB4BCC" w:rsidRPr="00FF3EF0">
        <w:rPr>
          <w:rFonts w:ascii="Times New Roman" w:hAnsi="Times New Roman" w:cs="Times New Roman"/>
          <w:sz w:val="24"/>
          <w:szCs w:val="24"/>
        </w:rPr>
        <w:t>.</w:t>
      </w:r>
      <w:proofErr w:type="spellStart"/>
      <w:r w:rsidR="00EB4BCC" w:rsidRPr="00FF3EF0">
        <w:rPr>
          <w:rFonts w:ascii="Times New Roman" w:hAnsi="Times New Roman" w:cs="Times New Roman"/>
          <w:sz w:val="24"/>
          <w:szCs w:val="24"/>
          <w:lang w:val="en-US"/>
        </w:rPr>
        <w:t>gorodufa</w:t>
      </w:r>
      <w:proofErr w:type="spellEnd"/>
      <w:r w:rsidR="00EB4BCC" w:rsidRPr="00FF3EF0">
        <w:rPr>
          <w:rFonts w:ascii="Times New Roman" w:hAnsi="Times New Roman" w:cs="Times New Roman"/>
          <w:sz w:val="24"/>
          <w:szCs w:val="24"/>
        </w:rPr>
        <w:t>.</w:t>
      </w:r>
      <w:proofErr w:type="spellStart"/>
      <w:r w:rsidR="00EB4BCC" w:rsidRPr="00FF3EF0">
        <w:rPr>
          <w:rFonts w:ascii="Times New Roman" w:hAnsi="Times New Roman" w:cs="Times New Roman"/>
          <w:sz w:val="24"/>
          <w:szCs w:val="24"/>
          <w:lang w:val="en-US"/>
        </w:rPr>
        <w:t>ru</w:t>
      </w:r>
      <w:proofErr w:type="spellEnd"/>
      <w:r w:rsidR="005A5A49" w:rsidRPr="00FF3EF0">
        <w:rPr>
          <w:rFonts w:ascii="Times New Roman" w:hAnsi="Times New Roman" w:cs="Times New Roman"/>
          <w:sz w:val="24"/>
          <w:szCs w:val="24"/>
        </w:rPr>
        <w:t>;</w:t>
      </w:r>
    </w:p>
    <w:p w14:paraId="57306C09" w14:textId="421B3528" w:rsidR="006B0D1F" w:rsidRPr="00FF3EF0" w:rsidRDefault="002213B2" w:rsidP="00C64F0F">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 </w:t>
      </w:r>
      <w:r w:rsidR="00050AA1" w:rsidRPr="00FF3EF0">
        <w:rPr>
          <w:rFonts w:ascii="Times New Roman" w:hAnsi="Times New Roman" w:cs="Times New Roman"/>
          <w:sz w:val="24"/>
          <w:szCs w:val="24"/>
        </w:rPr>
        <w:t>городская электронная газета: ufaved.info.</w:t>
      </w:r>
    </w:p>
    <w:p w14:paraId="77AD68E3" w14:textId="16473EBF" w:rsidR="005A5A49" w:rsidRPr="00FF3EF0" w:rsidRDefault="005A5A49" w:rsidP="00C64F0F">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Подробную информацию о конкурсе можно получить в указанных источниках либо в Управлении комплексного развития территорий Администрации городского округа город Уфа Республики Башкортостан по адресу г. Уфа, проспект Октября, д. 120/1, </w:t>
      </w:r>
      <w:proofErr w:type="spellStart"/>
      <w:r w:rsidRPr="00FF3EF0">
        <w:rPr>
          <w:rFonts w:ascii="Times New Roman" w:hAnsi="Times New Roman" w:cs="Times New Roman"/>
          <w:sz w:val="24"/>
          <w:szCs w:val="24"/>
        </w:rPr>
        <w:t>каб</w:t>
      </w:r>
      <w:proofErr w:type="spellEnd"/>
      <w:r w:rsidRPr="00FF3EF0">
        <w:rPr>
          <w:rFonts w:ascii="Times New Roman" w:hAnsi="Times New Roman" w:cs="Times New Roman"/>
          <w:sz w:val="24"/>
          <w:szCs w:val="24"/>
        </w:rPr>
        <w:t>. 1.</w:t>
      </w:r>
      <w:r w:rsidR="00DF026F" w:rsidRPr="00FF3EF0">
        <w:rPr>
          <w:rFonts w:ascii="Times New Roman" w:hAnsi="Times New Roman" w:cs="Times New Roman"/>
          <w:sz w:val="24"/>
          <w:szCs w:val="24"/>
        </w:rPr>
        <w:t>3</w:t>
      </w:r>
      <w:r w:rsidRPr="00FF3EF0">
        <w:rPr>
          <w:rFonts w:ascii="Times New Roman" w:hAnsi="Times New Roman" w:cs="Times New Roman"/>
          <w:sz w:val="24"/>
          <w:szCs w:val="24"/>
        </w:rPr>
        <w:t xml:space="preserve"> и телефону (347) 279-0</w:t>
      </w:r>
      <w:r w:rsidR="00DF026F" w:rsidRPr="00FF3EF0">
        <w:rPr>
          <w:rFonts w:ascii="Times New Roman" w:hAnsi="Times New Roman" w:cs="Times New Roman"/>
          <w:sz w:val="24"/>
          <w:szCs w:val="24"/>
        </w:rPr>
        <w:t>6-48</w:t>
      </w:r>
      <w:r w:rsidRPr="00FF3EF0">
        <w:rPr>
          <w:rFonts w:ascii="Times New Roman" w:hAnsi="Times New Roman" w:cs="Times New Roman"/>
          <w:sz w:val="24"/>
          <w:szCs w:val="24"/>
        </w:rPr>
        <w:t>, в рабочие дни с 9:00 до 18:00 (перерыв с 13:00 до 14:00).</w:t>
      </w:r>
    </w:p>
    <w:p w14:paraId="529DC194" w14:textId="77777777" w:rsidR="006B0D1F" w:rsidRPr="00FF3EF0" w:rsidRDefault="006B0D1F" w:rsidP="00C64F0F">
      <w:pPr>
        <w:spacing w:after="0" w:line="240" w:lineRule="auto"/>
        <w:ind w:firstLine="851"/>
        <w:rPr>
          <w:rFonts w:ascii="Times New Roman" w:hAnsi="Times New Roman" w:cs="Times New Roman"/>
          <w:sz w:val="24"/>
          <w:szCs w:val="24"/>
        </w:rPr>
      </w:pPr>
    </w:p>
    <w:p w14:paraId="09182103" w14:textId="77777777" w:rsidR="005A5A49" w:rsidRPr="00FF3EF0" w:rsidRDefault="005A5A49" w:rsidP="00C64F0F">
      <w:pPr>
        <w:spacing w:after="0" w:line="240" w:lineRule="auto"/>
        <w:ind w:firstLine="851"/>
        <w:rPr>
          <w:rFonts w:ascii="Times New Roman" w:hAnsi="Times New Roman" w:cs="Times New Roman"/>
          <w:b/>
          <w:bCs/>
          <w:sz w:val="24"/>
          <w:szCs w:val="24"/>
        </w:rPr>
      </w:pPr>
      <w:r w:rsidRPr="00FF3EF0">
        <w:rPr>
          <w:rFonts w:ascii="Times New Roman" w:hAnsi="Times New Roman" w:cs="Times New Roman"/>
          <w:b/>
          <w:bCs/>
          <w:sz w:val="24"/>
          <w:szCs w:val="24"/>
        </w:rPr>
        <w:t>5. Место, дата, время начала проведения торгов:</w:t>
      </w:r>
    </w:p>
    <w:p w14:paraId="7DB7262F" w14:textId="1D433CFE" w:rsidR="005A5A49" w:rsidRPr="00FF3EF0" w:rsidRDefault="005A5A49" w:rsidP="00C64F0F">
      <w:pPr>
        <w:spacing w:after="0" w:line="240" w:lineRule="auto"/>
        <w:ind w:firstLine="851"/>
        <w:rPr>
          <w:rFonts w:ascii="Times New Roman" w:hAnsi="Times New Roman" w:cs="Times New Roman"/>
          <w:sz w:val="24"/>
          <w:szCs w:val="24"/>
        </w:rPr>
      </w:pPr>
      <w:r w:rsidRPr="00FF3EF0">
        <w:rPr>
          <w:rFonts w:ascii="Times New Roman" w:hAnsi="Times New Roman" w:cs="Times New Roman"/>
          <w:sz w:val="24"/>
          <w:szCs w:val="24"/>
        </w:rPr>
        <w:t>Адрес: 450098, г. Уфа, проспект Октября, д. 120</w:t>
      </w:r>
      <w:r w:rsidR="001F6B16" w:rsidRPr="00FF3EF0">
        <w:rPr>
          <w:rFonts w:ascii="Times New Roman" w:hAnsi="Times New Roman" w:cs="Times New Roman"/>
          <w:sz w:val="24"/>
          <w:szCs w:val="24"/>
        </w:rPr>
        <w:t>/1</w:t>
      </w:r>
      <w:r w:rsidRPr="00FF3EF0">
        <w:rPr>
          <w:rFonts w:ascii="Times New Roman" w:hAnsi="Times New Roman" w:cs="Times New Roman"/>
          <w:sz w:val="24"/>
          <w:szCs w:val="24"/>
        </w:rPr>
        <w:t xml:space="preserve">, </w:t>
      </w:r>
      <w:proofErr w:type="spellStart"/>
      <w:r w:rsidR="001F6B16" w:rsidRPr="00FF3EF0">
        <w:rPr>
          <w:rFonts w:ascii="Times New Roman" w:hAnsi="Times New Roman" w:cs="Times New Roman"/>
          <w:sz w:val="24"/>
          <w:szCs w:val="24"/>
        </w:rPr>
        <w:t>каб</w:t>
      </w:r>
      <w:proofErr w:type="spellEnd"/>
      <w:r w:rsidR="001F6B16" w:rsidRPr="00FF3EF0">
        <w:rPr>
          <w:rFonts w:ascii="Times New Roman" w:hAnsi="Times New Roman" w:cs="Times New Roman"/>
          <w:sz w:val="24"/>
          <w:szCs w:val="24"/>
        </w:rPr>
        <w:t>. 3.9</w:t>
      </w:r>
      <w:r w:rsidRPr="00FF3EF0">
        <w:rPr>
          <w:rFonts w:ascii="Times New Roman" w:hAnsi="Times New Roman" w:cs="Times New Roman"/>
          <w:sz w:val="24"/>
          <w:szCs w:val="24"/>
        </w:rPr>
        <w:t>.</w:t>
      </w:r>
    </w:p>
    <w:p w14:paraId="7640DED1" w14:textId="736E733E" w:rsidR="005A5A49" w:rsidRPr="00FF3EF0" w:rsidRDefault="005A5A49" w:rsidP="00C64F0F">
      <w:pPr>
        <w:spacing w:after="0" w:line="240" w:lineRule="auto"/>
        <w:ind w:firstLine="851"/>
        <w:rPr>
          <w:rFonts w:ascii="Times New Roman" w:hAnsi="Times New Roman" w:cs="Times New Roman"/>
          <w:sz w:val="24"/>
          <w:szCs w:val="24"/>
        </w:rPr>
      </w:pPr>
      <w:r w:rsidRPr="00FF3EF0">
        <w:rPr>
          <w:rFonts w:ascii="Times New Roman" w:hAnsi="Times New Roman" w:cs="Times New Roman"/>
          <w:sz w:val="24"/>
          <w:szCs w:val="24"/>
        </w:rPr>
        <w:t xml:space="preserve">Дата: </w:t>
      </w:r>
      <w:r w:rsidR="00324D41" w:rsidRPr="00FF3EF0">
        <w:rPr>
          <w:rFonts w:ascii="Times New Roman" w:hAnsi="Times New Roman" w:cs="Times New Roman"/>
          <w:sz w:val="24"/>
          <w:szCs w:val="24"/>
        </w:rPr>
        <w:t>28.10.2025</w:t>
      </w:r>
      <w:r w:rsidRPr="00FF3EF0">
        <w:rPr>
          <w:rFonts w:ascii="Times New Roman" w:hAnsi="Times New Roman" w:cs="Times New Roman"/>
          <w:sz w:val="24"/>
          <w:szCs w:val="24"/>
        </w:rPr>
        <w:t xml:space="preserve"> г.</w:t>
      </w:r>
    </w:p>
    <w:p w14:paraId="31B100F9" w14:textId="5C6BCF71" w:rsidR="005A5A49" w:rsidRPr="00FF3EF0" w:rsidRDefault="005A5A49" w:rsidP="00C64F0F">
      <w:pPr>
        <w:spacing w:after="0" w:line="240" w:lineRule="auto"/>
        <w:ind w:firstLine="851"/>
        <w:rPr>
          <w:rFonts w:ascii="Times New Roman" w:hAnsi="Times New Roman" w:cs="Times New Roman"/>
          <w:sz w:val="24"/>
          <w:szCs w:val="24"/>
        </w:rPr>
      </w:pPr>
      <w:r w:rsidRPr="00FF3EF0">
        <w:rPr>
          <w:rFonts w:ascii="Times New Roman" w:hAnsi="Times New Roman" w:cs="Times New Roman"/>
          <w:sz w:val="24"/>
          <w:szCs w:val="24"/>
        </w:rPr>
        <w:t xml:space="preserve">Время: </w:t>
      </w:r>
      <w:r w:rsidR="00324D41" w:rsidRPr="00FF3EF0">
        <w:rPr>
          <w:rFonts w:ascii="Times New Roman" w:hAnsi="Times New Roman" w:cs="Times New Roman"/>
          <w:sz w:val="24"/>
          <w:szCs w:val="24"/>
        </w:rPr>
        <w:t>11:00</w:t>
      </w:r>
      <w:r w:rsidRPr="00FF3EF0">
        <w:rPr>
          <w:rFonts w:ascii="Times New Roman" w:hAnsi="Times New Roman" w:cs="Times New Roman"/>
          <w:sz w:val="24"/>
          <w:szCs w:val="24"/>
        </w:rPr>
        <w:t xml:space="preserve"> ч. по местному времени. </w:t>
      </w:r>
    </w:p>
    <w:p w14:paraId="6E7F0C79" w14:textId="77777777" w:rsidR="006B0D1F" w:rsidRPr="00FF3EF0" w:rsidRDefault="006B0D1F" w:rsidP="00C64F0F">
      <w:pPr>
        <w:spacing w:after="0" w:line="240" w:lineRule="auto"/>
        <w:ind w:firstLine="851"/>
        <w:rPr>
          <w:rFonts w:ascii="Times New Roman" w:hAnsi="Times New Roman" w:cs="Times New Roman"/>
          <w:sz w:val="24"/>
          <w:szCs w:val="24"/>
        </w:rPr>
      </w:pPr>
    </w:p>
    <w:p w14:paraId="1B0E6AC1" w14:textId="77777777" w:rsidR="006B0D1F" w:rsidRPr="00FF3EF0" w:rsidRDefault="005A5A49" w:rsidP="00C64F0F">
      <w:pPr>
        <w:spacing w:after="0" w:line="240" w:lineRule="auto"/>
        <w:ind w:firstLine="851"/>
        <w:rPr>
          <w:rFonts w:ascii="Times New Roman" w:hAnsi="Times New Roman" w:cs="Times New Roman"/>
          <w:sz w:val="24"/>
          <w:szCs w:val="24"/>
        </w:rPr>
      </w:pPr>
      <w:r w:rsidRPr="00FF3EF0">
        <w:rPr>
          <w:rFonts w:ascii="Times New Roman" w:hAnsi="Times New Roman" w:cs="Times New Roman"/>
          <w:b/>
          <w:bCs/>
          <w:sz w:val="24"/>
          <w:szCs w:val="24"/>
        </w:rPr>
        <w:t>6</w:t>
      </w:r>
      <w:r w:rsidR="002213B2" w:rsidRPr="00FF3EF0">
        <w:rPr>
          <w:rFonts w:ascii="Times New Roman" w:hAnsi="Times New Roman" w:cs="Times New Roman"/>
          <w:b/>
          <w:bCs/>
          <w:sz w:val="24"/>
          <w:szCs w:val="24"/>
        </w:rPr>
        <w:t>. Адрес места приема, порядок и сроки подачи заявок на уча</w:t>
      </w:r>
      <w:r w:rsidRPr="00FF3EF0">
        <w:rPr>
          <w:rFonts w:ascii="Times New Roman" w:hAnsi="Times New Roman" w:cs="Times New Roman"/>
          <w:b/>
          <w:bCs/>
          <w:sz w:val="24"/>
          <w:szCs w:val="24"/>
        </w:rPr>
        <w:t>стие в торгах:</w:t>
      </w:r>
    </w:p>
    <w:p w14:paraId="130A468D" w14:textId="77777777" w:rsidR="00BB18ED" w:rsidRPr="00FF3EF0" w:rsidRDefault="00BB18ED" w:rsidP="00BB18ED">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Прием заявок на участие в конкурсе осуществляется путем 1) личного вручения уполномоченным представителем заявителя секретарю или заместителю председателя Комиссии по организации и проведению торгов на право заключения договора о комплексном развитии территорий городского округа город Уфа Республики по адресу: 450098, г. Уфа, проспект Октября, 120/1, </w:t>
      </w:r>
      <w:proofErr w:type="spellStart"/>
      <w:r w:rsidRPr="00FF3EF0">
        <w:rPr>
          <w:rFonts w:ascii="Times New Roman" w:hAnsi="Times New Roman" w:cs="Times New Roman"/>
          <w:sz w:val="24"/>
          <w:szCs w:val="24"/>
        </w:rPr>
        <w:t>каб</w:t>
      </w:r>
      <w:proofErr w:type="spellEnd"/>
      <w:r w:rsidRPr="00FF3EF0">
        <w:rPr>
          <w:rFonts w:ascii="Times New Roman" w:hAnsi="Times New Roman" w:cs="Times New Roman"/>
          <w:sz w:val="24"/>
          <w:szCs w:val="24"/>
        </w:rPr>
        <w:t xml:space="preserve">. 1.3, 3.4 телефон (347) 279-06-48, в рабочие дни с 9:00 до 18:00 (перерыв с 13:00 до 14:00); 2) по электронной почте в виде заверенных электронной подписью заявителя скан-образов письменных документов. Адрес </w:t>
      </w:r>
      <w:r w:rsidRPr="00FF3EF0">
        <w:rPr>
          <w:rFonts w:ascii="Times New Roman" w:hAnsi="Times New Roman" w:cs="Times New Roman"/>
          <w:sz w:val="24"/>
          <w:szCs w:val="24"/>
        </w:rPr>
        <w:lastRenderedPageBreak/>
        <w:t>электронной почты для подачи заявок: torgi.ukrt.ufa@yandex.ru. Документы (копии документов), входящие в состав заявки, должны иметь читаемый текст.</w:t>
      </w:r>
    </w:p>
    <w:p w14:paraId="23B3BE63" w14:textId="67EC17C2" w:rsidR="005A5A49" w:rsidRPr="00FF3EF0" w:rsidRDefault="005A5A49" w:rsidP="00197941">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Дата начала приема заявок на участие в конкурсе: </w:t>
      </w:r>
      <w:r w:rsidR="00324D41" w:rsidRPr="00FF3EF0">
        <w:rPr>
          <w:rFonts w:ascii="Times New Roman" w:hAnsi="Times New Roman" w:cs="Times New Roman"/>
          <w:sz w:val="24"/>
          <w:szCs w:val="24"/>
        </w:rPr>
        <w:t>30.09</w:t>
      </w:r>
      <w:r w:rsidR="00C81C62" w:rsidRPr="00FF3EF0">
        <w:rPr>
          <w:rFonts w:ascii="Times New Roman" w:hAnsi="Times New Roman" w:cs="Times New Roman"/>
          <w:sz w:val="24"/>
          <w:szCs w:val="24"/>
        </w:rPr>
        <w:t>.202</w:t>
      </w:r>
      <w:r w:rsidR="00BB18ED" w:rsidRPr="00FF3EF0">
        <w:rPr>
          <w:rFonts w:ascii="Times New Roman" w:hAnsi="Times New Roman" w:cs="Times New Roman"/>
          <w:sz w:val="24"/>
          <w:szCs w:val="24"/>
        </w:rPr>
        <w:t>5</w:t>
      </w:r>
      <w:r w:rsidR="00522157" w:rsidRPr="00FF3EF0">
        <w:rPr>
          <w:rFonts w:ascii="Times New Roman" w:hAnsi="Times New Roman" w:cs="Times New Roman"/>
          <w:sz w:val="24"/>
          <w:szCs w:val="24"/>
        </w:rPr>
        <w:t xml:space="preserve"> </w:t>
      </w:r>
      <w:r w:rsidR="00C81C62" w:rsidRPr="00FF3EF0">
        <w:rPr>
          <w:rFonts w:ascii="Times New Roman" w:hAnsi="Times New Roman" w:cs="Times New Roman"/>
          <w:sz w:val="24"/>
          <w:szCs w:val="24"/>
        </w:rPr>
        <w:t>года, с 9:00 ч. п</w:t>
      </w:r>
      <w:r w:rsidR="0054577C" w:rsidRPr="00FF3EF0">
        <w:rPr>
          <w:rFonts w:ascii="Times New Roman" w:hAnsi="Times New Roman" w:cs="Times New Roman"/>
          <w:sz w:val="24"/>
          <w:szCs w:val="24"/>
        </w:rPr>
        <w:t>о местному времени.</w:t>
      </w:r>
    </w:p>
    <w:p w14:paraId="419B95E2" w14:textId="627E8F90" w:rsidR="005A5A49" w:rsidRPr="00FF3EF0" w:rsidRDefault="005A5A49" w:rsidP="00197941">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Дата окончания прием</w:t>
      </w:r>
      <w:r w:rsidR="00C401DE" w:rsidRPr="00FF3EF0">
        <w:rPr>
          <w:rFonts w:ascii="Times New Roman" w:hAnsi="Times New Roman" w:cs="Times New Roman"/>
          <w:sz w:val="24"/>
          <w:szCs w:val="24"/>
        </w:rPr>
        <w:t xml:space="preserve">а заявок на участие в конкурсе: </w:t>
      </w:r>
      <w:r w:rsidR="004D31DA" w:rsidRPr="00FF3EF0">
        <w:rPr>
          <w:rFonts w:ascii="Times New Roman" w:hAnsi="Times New Roman" w:cs="Times New Roman"/>
          <w:sz w:val="24"/>
          <w:szCs w:val="24"/>
        </w:rPr>
        <w:t>23.10</w:t>
      </w:r>
      <w:r w:rsidR="00426FD6" w:rsidRPr="00FF3EF0">
        <w:rPr>
          <w:rFonts w:ascii="Times New Roman" w:hAnsi="Times New Roman" w:cs="Times New Roman"/>
          <w:sz w:val="24"/>
          <w:szCs w:val="24"/>
        </w:rPr>
        <w:t>.</w:t>
      </w:r>
      <w:r w:rsidR="00C81C62" w:rsidRPr="00FF3EF0">
        <w:rPr>
          <w:rFonts w:ascii="Times New Roman" w:hAnsi="Times New Roman" w:cs="Times New Roman"/>
          <w:sz w:val="24"/>
          <w:szCs w:val="24"/>
        </w:rPr>
        <w:t>202</w:t>
      </w:r>
      <w:r w:rsidR="00BB18ED" w:rsidRPr="00FF3EF0">
        <w:rPr>
          <w:rFonts w:ascii="Times New Roman" w:hAnsi="Times New Roman" w:cs="Times New Roman"/>
          <w:sz w:val="24"/>
          <w:szCs w:val="24"/>
        </w:rPr>
        <w:t>5</w:t>
      </w:r>
      <w:r w:rsidR="00522157" w:rsidRPr="00FF3EF0">
        <w:rPr>
          <w:rFonts w:ascii="Times New Roman" w:hAnsi="Times New Roman" w:cs="Times New Roman"/>
          <w:sz w:val="24"/>
          <w:szCs w:val="24"/>
        </w:rPr>
        <w:t xml:space="preserve"> </w:t>
      </w:r>
      <w:r w:rsidRPr="00FF3EF0">
        <w:rPr>
          <w:rFonts w:ascii="Times New Roman" w:hAnsi="Times New Roman" w:cs="Times New Roman"/>
          <w:sz w:val="24"/>
          <w:szCs w:val="24"/>
        </w:rPr>
        <w:t xml:space="preserve">года, до </w:t>
      </w:r>
      <w:r w:rsidR="00C401DE" w:rsidRPr="00FF3EF0">
        <w:rPr>
          <w:rFonts w:ascii="Times New Roman" w:hAnsi="Times New Roman" w:cs="Times New Roman"/>
          <w:sz w:val="24"/>
          <w:szCs w:val="24"/>
        </w:rPr>
        <w:t>1</w:t>
      </w:r>
      <w:r w:rsidR="00426FD6" w:rsidRPr="00FF3EF0">
        <w:rPr>
          <w:rFonts w:ascii="Times New Roman" w:hAnsi="Times New Roman" w:cs="Times New Roman"/>
          <w:sz w:val="24"/>
          <w:szCs w:val="24"/>
        </w:rPr>
        <w:t>1</w:t>
      </w:r>
      <w:r w:rsidRPr="00FF3EF0">
        <w:rPr>
          <w:rFonts w:ascii="Times New Roman" w:hAnsi="Times New Roman" w:cs="Times New Roman"/>
          <w:sz w:val="24"/>
          <w:szCs w:val="24"/>
        </w:rPr>
        <w:t>:00 ч. по местному времени.</w:t>
      </w:r>
    </w:p>
    <w:p w14:paraId="08D1E89B" w14:textId="77777777" w:rsidR="005A5A49" w:rsidRPr="00FF3EF0" w:rsidRDefault="005A5A49" w:rsidP="00197941">
      <w:pPr>
        <w:spacing w:after="0" w:line="240" w:lineRule="auto"/>
        <w:ind w:firstLine="851"/>
        <w:jc w:val="both"/>
        <w:rPr>
          <w:rFonts w:ascii="Times New Roman" w:hAnsi="Times New Roman" w:cs="Times New Roman"/>
          <w:b/>
          <w:bCs/>
          <w:sz w:val="24"/>
          <w:szCs w:val="24"/>
        </w:rPr>
      </w:pPr>
      <w:r w:rsidRPr="00FF3EF0">
        <w:rPr>
          <w:rFonts w:ascii="Times New Roman" w:hAnsi="Times New Roman" w:cs="Times New Roman"/>
          <w:bCs/>
          <w:sz w:val="24"/>
          <w:szCs w:val="24"/>
        </w:rPr>
        <w:t>Заявка на участие в торгах, поступившая по истечении срока ее приема, возвращается заявителю без рассмотрения в день ее поступления или в следующий за днем ее поступления рабочий день.</w:t>
      </w:r>
      <w:r w:rsidRPr="00FF3EF0">
        <w:rPr>
          <w:rFonts w:ascii="Times New Roman" w:hAnsi="Times New Roman" w:cs="Times New Roman"/>
          <w:b/>
          <w:bCs/>
          <w:sz w:val="24"/>
          <w:szCs w:val="24"/>
        </w:rPr>
        <w:t xml:space="preserve"> </w:t>
      </w:r>
    </w:p>
    <w:p w14:paraId="77D52C31" w14:textId="77777777" w:rsidR="006B0D1F" w:rsidRPr="00FF3EF0" w:rsidRDefault="006B0D1F" w:rsidP="00C64F0F">
      <w:pPr>
        <w:spacing w:after="0" w:line="240" w:lineRule="auto"/>
        <w:ind w:firstLine="851"/>
        <w:jc w:val="both"/>
        <w:rPr>
          <w:rFonts w:ascii="Times New Roman" w:hAnsi="Times New Roman" w:cs="Times New Roman"/>
          <w:b/>
          <w:bCs/>
          <w:sz w:val="24"/>
          <w:szCs w:val="24"/>
        </w:rPr>
      </w:pPr>
    </w:p>
    <w:p w14:paraId="480D423F" w14:textId="77777777" w:rsidR="006B0D1F" w:rsidRPr="00FF3EF0" w:rsidRDefault="005A5A49" w:rsidP="00C64F0F">
      <w:pPr>
        <w:spacing w:after="0" w:line="240" w:lineRule="auto"/>
        <w:ind w:firstLine="851"/>
        <w:jc w:val="both"/>
        <w:rPr>
          <w:rFonts w:ascii="Times New Roman" w:hAnsi="Times New Roman" w:cs="Times New Roman"/>
          <w:b/>
          <w:bCs/>
          <w:sz w:val="24"/>
          <w:szCs w:val="24"/>
        </w:rPr>
      </w:pPr>
      <w:r w:rsidRPr="00FF3EF0">
        <w:rPr>
          <w:rFonts w:ascii="Times New Roman" w:hAnsi="Times New Roman" w:cs="Times New Roman"/>
          <w:b/>
          <w:bCs/>
          <w:sz w:val="24"/>
          <w:szCs w:val="24"/>
        </w:rPr>
        <w:t>7</w:t>
      </w:r>
      <w:r w:rsidR="002213B2" w:rsidRPr="00FF3EF0">
        <w:rPr>
          <w:rFonts w:ascii="Times New Roman" w:hAnsi="Times New Roman" w:cs="Times New Roman"/>
          <w:b/>
          <w:bCs/>
          <w:sz w:val="24"/>
          <w:szCs w:val="24"/>
        </w:rPr>
        <w:t>. Форма проведения торгов</w:t>
      </w:r>
      <w:r w:rsidR="002213B2" w:rsidRPr="00FF3EF0">
        <w:rPr>
          <w:rFonts w:ascii="Times New Roman" w:hAnsi="Times New Roman" w:cs="Times New Roman"/>
          <w:sz w:val="24"/>
          <w:szCs w:val="24"/>
        </w:rPr>
        <w:t>: конкурс.</w:t>
      </w:r>
    </w:p>
    <w:p w14:paraId="3FB33AD6" w14:textId="77777777" w:rsidR="006B0D1F" w:rsidRPr="00FF3EF0" w:rsidRDefault="006B0D1F" w:rsidP="00C64F0F">
      <w:pPr>
        <w:spacing w:after="0" w:line="240" w:lineRule="auto"/>
        <w:ind w:firstLine="851"/>
        <w:jc w:val="both"/>
        <w:rPr>
          <w:rFonts w:ascii="Times New Roman" w:hAnsi="Times New Roman" w:cs="Times New Roman"/>
          <w:b/>
          <w:bCs/>
          <w:sz w:val="24"/>
          <w:szCs w:val="24"/>
        </w:rPr>
      </w:pPr>
    </w:p>
    <w:p w14:paraId="59E4F650" w14:textId="77777777" w:rsidR="006B0D1F" w:rsidRPr="00FF3EF0" w:rsidRDefault="005A5A49" w:rsidP="00C64F0F">
      <w:pPr>
        <w:spacing w:after="0" w:line="240" w:lineRule="auto"/>
        <w:ind w:firstLine="851"/>
        <w:jc w:val="both"/>
        <w:rPr>
          <w:rFonts w:ascii="Times New Roman" w:hAnsi="Times New Roman" w:cs="Times New Roman"/>
          <w:b/>
          <w:bCs/>
          <w:sz w:val="24"/>
          <w:szCs w:val="24"/>
        </w:rPr>
      </w:pPr>
      <w:r w:rsidRPr="00FF3EF0">
        <w:rPr>
          <w:rFonts w:ascii="Times New Roman" w:hAnsi="Times New Roman" w:cs="Times New Roman"/>
          <w:b/>
          <w:bCs/>
          <w:sz w:val="24"/>
          <w:szCs w:val="24"/>
        </w:rPr>
        <w:t>8</w:t>
      </w:r>
      <w:r w:rsidR="002213B2" w:rsidRPr="00FF3EF0">
        <w:rPr>
          <w:rFonts w:ascii="Times New Roman" w:hAnsi="Times New Roman" w:cs="Times New Roman"/>
          <w:b/>
          <w:bCs/>
          <w:sz w:val="24"/>
          <w:szCs w:val="24"/>
        </w:rPr>
        <w:t>. Реквизиты решения о комплексном развитии территории:</w:t>
      </w:r>
    </w:p>
    <w:p w14:paraId="3FCA3B58" w14:textId="3555B2E9" w:rsidR="006B0D1F" w:rsidRPr="00FF3EF0" w:rsidRDefault="002213B2" w:rsidP="00C64F0F">
      <w:pPr>
        <w:spacing w:after="0" w:line="240" w:lineRule="auto"/>
        <w:ind w:firstLine="851"/>
        <w:jc w:val="both"/>
        <w:rPr>
          <w:rFonts w:ascii="Times New Roman" w:hAnsi="Times New Roman" w:cs="Times New Roman"/>
          <w:b/>
          <w:bCs/>
          <w:sz w:val="24"/>
          <w:szCs w:val="24"/>
        </w:rPr>
      </w:pPr>
      <w:r w:rsidRPr="00FF3EF0">
        <w:rPr>
          <w:rFonts w:ascii="Times New Roman" w:hAnsi="Times New Roman" w:cs="Times New Roman"/>
          <w:sz w:val="24"/>
          <w:szCs w:val="24"/>
        </w:rPr>
        <w:t xml:space="preserve">Постановление Администрации городского округа город Уфа </w:t>
      </w:r>
      <w:r w:rsidR="00611BB0" w:rsidRPr="00FF3EF0">
        <w:rPr>
          <w:rFonts w:ascii="Times New Roman" w:hAnsi="Times New Roman" w:cs="Times New Roman"/>
          <w:sz w:val="24"/>
          <w:szCs w:val="24"/>
        </w:rPr>
        <w:t>Р</w:t>
      </w:r>
      <w:r w:rsidR="005A5A49" w:rsidRPr="00FF3EF0">
        <w:rPr>
          <w:rFonts w:ascii="Times New Roman" w:hAnsi="Times New Roman" w:cs="Times New Roman"/>
          <w:sz w:val="24"/>
          <w:szCs w:val="24"/>
        </w:rPr>
        <w:t xml:space="preserve">еспублики Башкортостан </w:t>
      </w:r>
      <w:r w:rsidR="00426FD6" w:rsidRPr="00FF3EF0">
        <w:rPr>
          <w:rFonts w:ascii="Times New Roman" w:hAnsi="Times New Roman" w:cs="Times New Roman"/>
          <w:sz w:val="24"/>
          <w:szCs w:val="24"/>
        </w:rPr>
        <w:t xml:space="preserve">от </w:t>
      </w:r>
      <w:r w:rsidR="00324D41" w:rsidRPr="00FF3EF0">
        <w:rPr>
          <w:rFonts w:ascii="Times New Roman" w:hAnsi="Times New Roman" w:cs="Times New Roman"/>
          <w:sz w:val="24"/>
          <w:szCs w:val="24"/>
        </w:rPr>
        <w:t>11.09.2025</w:t>
      </w:r>
      <w:r w:rsidR="00A24FE2" w:rsidRPr="00FF3EF0">
        <w:rPr>
          <w:rFonts w:ascii="Times New Roman" w:hAnsi="Times New Roman" w:cs="Times New Roman"/>
          <w:sz w:val="24"/>
          <w:szCs w:val="24"/>
        </w:rPr>
        <w:t xml:space="preserve"> г. № </w:t>
      </w:r>
      <w:r w:rsidR="00324D41" w:rsidRPr="00FF3EF0">
        <w:rPr>
          <w:rFonts w:ascii="Times New Roman" w:hAnsi="Times New Roman" w:cs="Times New Roman"/>
          <w:sz w:val="24"/>
          <w:szCs w:val="24"/>
        </w:rPr>
        <w:t>1639</w:t>
      </w:r>
      <w:r w:rsidR="00426FD6" w:rsidRPr="00FF3EF0">
        <w:rPr>
          <w:rFonts w:ascii="Times New Roman" w:hAnsi="Times New Roman" w:cs="Times New Roman"/>
          <w:sz w:val="24"/>
          <w:szCs w:val="24"/>
        </w:rPr>
        <w:t xml:space="preserve"> </w:t>
      </w:r>
      <w:r w:rsidRPr="00FF3EF0">
        <w:rPr>
          <w:rFonts w:ascii="Times New Roman" w:hAnsi="Times New Roman" w:cs="Times New Roman"/>
          <w:sz w:val="24"/>
          <w:szCs w:val="24"/>
        </w:rPr>
        <w:t>«</w:t>
      </w:r>
      <w:r w:rsidR="00271190" w:rsidRPr="00FF3EF0">
        <w:rPr>
          <w:rFonts w:ascii="Times New Roman" w:hAnsi="Times New Roman" w:cs="Times New Roman"/>
          <w:sz w:val="24"/>
          <w:szCs w:val="24"/>
        </w:rPr>
        <w:t xml:space="preserve">О комплексном развитии территории жилой застройки, </w:t>
      </w:r>
      <w:r w:rsidR="00A56784" w:rsidRPr="00FF3EF0">
        <w:rPr>
          <w:rFonts w:ascii="Times New Roman" w:hAnsi="Times New Roman" w:cs="Times New Roman"/>
          <w:sz w:val="24"/>
          <w:szCs w:val="24"/>
        </w:rPr>
        <w:t xml:space="preserve">ограниченной улицами Сельской Богородской, </w:t>
      </w:r>
      <w:proofErr w:type="spellStart"/>
      <w:r w:rsidR="00A56784" w:rsidRPr="00FF3EF0">
        <w:rPr>
          <w:rFonts w:ascii="Times New Roman" w:hAnsi="Times New Roman" w:cs="Times New Roman"/>
          <w:sz w:val="24"/>
          <w:szCs w:val="24"/>
        </w:rPr>
        <w:t>Мишкинской</w:t>
      </w:r>
      <w:proofErr w:type="spellEnd"/>
      <w:r w:rsidR="00A56784" w:rsidRPr="00FF3EF0">
        <w:rPr>
          <w:rFonts w:ascii="Times New Roman" w:hAnsi="Times New Roman" w:cs="Times New Roman"/>
          <w:sz w:val="24"/>
          <w:szCs w:val="24"/>
        </w:rPr>
        <w:t xml:space="preserve"> и Индустриальным шоссе в Калининском районе</w:t>
      </w:r>
      <w:r w:rsidR="00271190" w:rsidRPr="00FF3EF0">
        <w:rPr>
          <w:rFonts w:ascii="Times New Roman" w:hAnsi="Times New Roman" w:cs="Times New Roman"/>
          <w:sz w:val="24"/>
          <w:szCs w:val="24"/>
        </w:rPr>
        <w:t xml:space="preserve"> городского округа город Уфа Республики Башкортостан</w:t>
      </w:r>
      <w:r w:rsidR="0065214C" w:rsidRPr="00FF3EF0">
        <w:rPr>
          <w:rFonts w:ascii="Times New Roman" w:hAnsi="Times New Roman" w:cs="Times New Roman"/>
          <w:sz w:val="24"/>
          <w:szCs w:val="24"/>
        </w:rPr>
        <w:t>»</w:t>
      </w:r>
      <w:r w:rsidRPr="00FF3EF0">
        <w:rPr>
          <w:rFonts w:ascii="Times New Roman" w:hAnsi="Times New Roman" w:cs="Times New Roman"/>
          <w:sz w:val="24"/>
          <w:szCs w:val="24"/>
        </w:rPr>
        <w:t>.</w:t>
      </w:r>
    </w:p>
    <w:p w14:paraId="4C538878" w14:textId="77777777" w:rsidR="006B0D1F" w:rsidRPr="00FF3EF0" w:rsidRDefault="006B0D1F" w:rsidP="00C64F0F">
      <w:pPr>
        <w:spacing w:after="0" w:line="240" w:lineRule="auto"/>
        <w:ind w:firstLine="851"/>
        <w:jc w:val="both"/>
        <w:rPr>
          <w:rFonts w:ascii="Times New Roman" w:hAnsi="Times New Roman" w:cs="Times New Roman"/>
          <w:b/>
          <w:bCs/>
          <w:sz w:val="24"/>
          <w:szCs w:val="24"/>
        </w:rPr>
      </w:pPr>
    </w:p>
    <w:p w14:paraId="46168AB8" w14:textId="4E8C0AC4" w:rsidR="00A729DD" w:rsidRPr="00FF3EF0" w:rsidRDefault="005A5A49" w:rsidP="00C64F0F">
      <w:pPr>
        <w:spacing w:after="0" w:line="240" w:lineRule="auto"/>
        <w:ind w:firstLine="851"/>
        <w:jc w:val="both"/>
        <w:rPr>
          <w:rStyle w:val="fontstyle21"/>
          <w:color w:val="auto"/>
        </w:rPr>
      </w:pPr>
      <w:r w:rsidRPr="00FF3EF0">
        <w:rPr>
          <w:rStyle w:val="fontstyle01"/>
          <w:color w:val="auto"/>
        </w:rPr>
        <w:t>9</w:t>
      </w:r>
      <w:r w:rsidR="002213B2" w:rsidRPr="00FF3EF0">
        <w:rPr>
          <w:rStyle w:val="fontstyle01"/>
          <w:color w:val="auto"/>
        </w:rPr>
        <w:t>. Основные сведения о территории, подлежащей комплексному развитию</w:t>
      </w:r>
      <w:r w:rsidR="00E37536" w:rsidRPr="00FF3EF0">
        <w:rPr>
          <w:rStyle w:val="fontstyle21"/>
          <w:color w:val="auto"/>
        </w:rPr>
        <w:t>:</w:t>
      </w:r>
    </w:p>
    <w:p w14:paraId="5FF1206F" w14:textId="6FE990EB" w:rsidR="00E37536" w:rsidRPr="00FF3EF0" w:rsidRDefault="00E37536" w:rsidP="00804428">
      <w:pPr>
        <w:widowControl w:val="0"/>
        <w:autoSpaceDE w:val="0"/>
        <w:autoSpaceDN w:val="0"/>
        <w:adjustRightInd w:val="0"/>
        <w:spacing w:after="0" w:line="240" w:lineRule="auto"/>
        <w:ind w:firstLine="851"/>
        <w:jc w:val="both"/>
        <w:rPr>
          <w:rFonts w:ascii="Times New Roman" w:eastAsia="Times New Roman" w:hAnsi="Times New Roman" w:cs="Arial"/>
          <w:sz w:val="24"/>
          <w:szCs w:val="24"/>
          <w:lang w:eastAsia="ru-RU"/>
        </w:rPr>
      </w:pPr>
      <w:r w:rsidRPr="00FF3EF0">
        <w:rPr>
          <w:rFonts w:ascii="Times New Roman" w:eastAsia="Times New Roman" w:hAnsi="Times New Roman" w:cs="Arial"/>
          <w:sz w:val="24"/>
          <w:szCs w:val="24"/>
          <w:lang w:eastAsia="ru-RU"/>
        </w:rPr>
        <w:t>Тер</w:t>
      </w:r>
      <w:r w:rsidR="00DF026F" w:rsidRPr="00FF3EF0">
        <w:rPr>
          <w:rFonts w:ascii="Times New Roman" w:eastAsia="Times New Roman" w:hAnsi="Times New Roman" w:cs="Arial"/>
          <w:sz w:val="24"/>
          <w:szCs w:val="24"/>
          <w:lang w:eastAsia="ru-RU"/>
        </w:rPr>
        <w:t>ритория жилой застройки</w:t>
      </w:r>
      <w:r w:rsidRPr="00FF3EF0">
        <w:rPr>
          <w:rFonts w:ascii="Times New Roman" w:eastAsia="Times New Roman" w:hAnsi="Times New Roman" w:cs="Arial"/>
          <w:sz w:val="24"/>
          <w:szCs w:val="24"/>
          <w:lang w:eastAsia="ru-RU"/>
        </w:rPr>
        <w:t xml:space="preserve">, подлежащей комплексному развитию, </w:t>
      </w:r>
      <w:r w:rsidR="00A56784" w:rsidRPr="00FF3EF0">
        <w:rPr>
          <w:rFonts w:ascii="Times New Roman" w:hAnsi="Times New Roman" w:cs="Times New Roman"/>
          <w:bCs/>
          <w:sz w:val="24"/>
          <w:szCs w:val="24"/>
        </w:rPr>
        <w:t xml:space="preserve">ограниченной улицами Сельской Богородской, </w:t>
      </w:r>
      <w:proofErr w:type="spellStart"/>
      <w:r w:rsidR="00A56784" w:rsidRPr="00FF3EF0">
        <w:rPr>
          <w:rFonts w:ascii="Times New Roman" w:hAnsi="Times New Roman" w:cs="Times New Roman"/>
          <w:bCs/>
          <w:sz w:val="24"/>
          <w:szCs w:val="24"/>
        </w:rPr>
        <w:t>Мишкинской</w:t>
      </w:r>
      <w:proofErr w:type="spellEnd"/>
      <w:r w:rsidR="00A56784" w:rsidRPr="00FF3EF0">
        <w:rPr>
          <w:rFonts w:ascii="Times New Roman" w:hAnsi="Times New Roman" w:cs="Times New Roman"/>
          <w:bCs/>
          <w:sz w:val="24"/>
          <w:szCs w:val="24"/>
        </w:rPr>
        <w:t xml:space="preserve"> и Индустриальным шоссе в Калининском районе</w:t>
      </w:r>
      <w:r w:rsidR="00651C1C" w:rsidRPr="00FF3EF0">
        <w:rPr>
          <w:rFonts w:ascii="Times New Roman" w:hAnsi="Times New Roman" w:cs="Times New Roman"/>
          <w:bCs/>
          <w:sz w:val="24"/>
          <w:szCs w:val="24"/>
        </w:rPr>
        <w:t xml:space="preserve"> городского округа город Уфа Республики Башкортостан</w:t>
      </w:r>
      <w:r w:rsidRPr="00FF3EF0">
        <w:rPr>
          <w:rFonts w:ascii="Times New Roman" w:eastAsia="Times New Roman" w:hAnsi="Times New Roman" w:cs="Times New Roman"/>
          <w:sz w:val="24"/>
          <w:szCs w:val="24"/>
        </w:rPr>
        <w:t xml:space="preserve">, площадью </w:t>
      </w:r>
      <w:r w:rsidR="00DB43CE" w:rsidRPr="00FF3EF0">
        <w:rPr>
          <w:rFonts w:ascii="Times New Roman" w:eastAsia="Times New Roman" w:hAnsi="Times New Roman" w:cs="Arial"/>
          <w:sz w:val="24"/>
          <w:szCs w:val="24"/>
          <w:lang w:eastAsia="ru-RU"/>
        </w:rPr>
        <w:t xml:space="preserve">74 899,08 </w:t>
      </w:r>
      <w:proofErr w:type="spellStart"/>
      <w:r w:rsidRPr="00FF3EF0">
        <w:rPr>
          <w:rFonts w:ascii="Times New Roman" w:eastAsia="Times New Roman" w:hAnsi="Times New Roman" w:cs="Arial"/>
          <w:sz w:val="24"/>
          <w:szCs w:val="24"/>
          <w:lang w:eastAsia="ru-RU"/>
        </w:rPr>
        <w:t>кв.м</w:t>
      </w:r>
      <w:proofErr w:type="spellEnd"/>
      <w:r w:rsidRPr="00FF3EF0">
        <w:rPr>
          <w:rFonts w:ascii="Times New Roman" w:eastAsia="Times New Roman" w:hAnsi="Times New Roman" w:cs="Arial"/>
          <w:sz w:val="24"/>
          <w:szCs w:val="24"/>
          <w:lang w:eastAsia="ru-RU"/>
        </w:rPr>
        <w:t>.</w:t>
      </w:r>
    </w:p>
    <w:p w14:paraId="40763DA8" w14:textId="4855270E" w:rsidR="00E37536" w:rsidRPr="00FF3EF0" w:rsidRDefault="00E37536" w:rsidP="00E37536">
      <w:pPr>
        <w:widowControl w:val="0"/>
        <w:autoSpaceDE w:val="0"/>
        <w:autoSpaceDN w:val="0"/>
        <w:adjustRightInd w:val="0"/>
        <w:spacing w:after="0" w:line="240" w:lineRule="auto"/>
        <w:ind w:firstLine="10"/>
        <w:jc w:val="center"/>
        <w:rPr>
          <w:rFonts w:ascii="Times New Roman" w:eastAsia="Times New Roman" w:hAnsi="Times New Roman" w:cs="Times New Roman"/>
          <w:b/>
          <w:sz w:val="24"/>
          <w:szCs w:val="24"/>
        </w:rPr>
      </w:pPr>
    </w:p>
    <w:p w14:paraId="13282F20" w14:textId="0DEB76C2" w:rsidR="00E37536" w:rsidRPr="00FF3EF0" w:rsidRDefault="00B36075" w:rsidP="00E37536">
      <w:pPr>
        <w:widowControl w:val="0"/>
        <w:autoSpaceDE w:val="0"/>
        <w:autoSpaceDN w:val="0"/>
        <w:adjustRightInd w:val="0"/>
        <w:spacing w:after="0" w:line="240" w:lineRule="auto"/>
        <w:ind w:firstLine="10"/>
        <w:jc w:val="center"/>
        <w:rPr>
          <w:rFonts w:ascii="Times New Roman" w:eastAsia="Times New Roman" w:hAnsi="Times New Roman" w:cs="Times New Roman"/>
          <w:sz w:val="28"/>
        </w:rPr>
      </w:pPr>
      <w:r w:rsidRPr="00FF3EF0">
        <w:rPr>
          <w:noProof/>
          <w:lang w:eastAsia="ru-RU"/>
        </w:rPr>
        <mc:AlternateContent>
          <mc:Choice Requires="wps">
            <w:drawing>
              <wp:anchor distT="0" distB="0" distL="114300" distR="114300" simplePos="0" relativeHeight="251669504" behindDoc="0" locked="0" layoutInCell="1" allowOverlap="1" wp14:anchorId="3D5D4DD4" wp14:editId="1D37A06F">
                <wp:simplePos x="0" y="0"/>
                <wp:positionH relativeFrom="column">
                  <wp:posOffset>4520565</wp:posOffset>
                </wp:positionH>
                <wp:positionV relativeFrom="paragraph">
                  <wp:posOffset>520709</wp:posOffset>
                </wp:positionV>
                <wp:extent cx="1828800" cy="1828800"/>
                <wp:effectExtent l="67628" t="0" r="133032" b="0"/>
                <wp:wrapNone/>
                <wp:docPr id="7" name="Надпись 7"/>
                <wp:cNvGraphicFramePr/>
                <a:graphic xmlns:a="http://schemas.openxmlformats.org/drawingml/2006/main">
                  <a:graphicData uri="http://schemas.microsoft.com/office/word/2010/wordprocessingShape">
                    <wps:wsp>
                      <wps:cNvSpPr txBox="1"/>
                      <wps:spPr>
                        <a:xfrm rot="4401929">
                          <a:off x="0" y="0"/>
                          <a:ext cx="1828800" cy="1828800"/>
                        </a:xfrm>
                        <a:prstGeom prst="rect">
                          <a:avLst/>
                        </a:prstGeom>
                        <a:noFill/>
                        <a:ln>
                          <a:noFill/>
                        </a:ln>
                        <a:effectLst/>
                      </wps:spPr>
                      <wps:txbx>
                        <w:txbxContent>
                          <w:p w14:paraId="7717CB86" w14:textId="2F8F1A7B" w:rsidR="00EE12CE" w:rsidRPr="00590352" w:rsidRDefault="00EE12CE" w:rsidP="00B36075">
                            <w:pPr>
                              <w:spacing w:after="0" w:line="240" w:lineRule="auto"/>
                              <w:ind w:left="10" w:hanging="10"/>
                              <w:jc w:val="cente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5D4DD4" id="_x0000_t202" coordsize="21600,21600" o:spt="202" path="m,l,21600r21600,l21600,xe">
                <v:stroke joinstyle="miter"/>
                <v:path gradientshapeok="t" o:connecttype="rect"/>
              </v:shapetype>
              <v:shape id="Надпись 7" o:spid="_x0000_s1026" type="#_x0000_t202" style="position:absolute;left:0;text-align:left;margin-left:355.95pt;margin-top:41pt;width:2in;height:2in;rotation:4808080fd;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" filled="f" stroked="f">
                <v:textbox style="mso-fit-shape-to-text:t">
                  <w:txbxContent>
                    <w:p w14:paraId="7717CB86" w14:textId="2F8F1A7B" w:rsidR="00EE12CE" w:rsidRPr="00590352" w:rsidRDefault="00EE12CE" w:rsidP="00B36075">
                      <w:pPr>
                        <w:spacing w:after="0" w:line="240" w:lineRule="auto"/>
                        <w:ind w:left="10" w:hanging="10"/>
                        <w:jc w:val="cente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FF3EF0">
        <w:rPr>
          <w:noProof/>
          <w:lang w:eastAsia="ru-RU"/>
        </w:rPr>
        <mc:AlternateContent>
          <mc:Choice Requires="wps">
            <w:drawing>
              <wp:anchor distT="0" distB="0" distL="114300" distR="114300" simplePos="0" relativeHeight="251667456" behindDoc="0" locked="0" layoutInCell="1" allowOverlap="1" wp14:anchorId="08455A6D" wp14:editId="0D1CBC02">
                <wp:simplePos x="0" y="0"/>
                <wp:positionH relativeFrom="column">
                  <wp:posOffset>2987040</wp:posOffset>
                </wp:positionH>
                <wp:positionV relativeFrom="paragraph">
                  <wp:posOffset>1673496</wp:posOffset>
                </wp:positionV>
                <wp:extent cx="5940425" cy="3833495"/>
                <wp:effectExtent l="57150" t="0" r="124460" b="0"/>
                <wp:wrapNone/>
                <wp:docPr id="6" name="Надпись 6"/>
                <wp:cNvGraphicFramePr/>
                <a:graphic xmlns:a="http://schemas.openxmlformats.org/drawingml/2006/main">
                  <a:graphicData uri="http://schemas.microsoft.com/office/word/2010/wordprocessingShape">
                    <wps:wsp>
                      <wps:cNvSpPr txBox="1"/>
                      <wps:spPr>
                        <a:xfrm rot="4390374">
                          <a:off x="0" y="0"/>
                          <a:ext cx="5940425" cy="3833495"/>
                        </a:xfrm>
                        <a:prstGeom prst="rect">
                          <a:avLst/>
                        </a:prstGeom>
                        <a:noFill/>
                        <a:ln>
                          <a:noFill/>
                        </a:ln>
                        <a:effectLst/>
                      </wps:spPr>
                      <wps:txbx>
                        <w:txbxContent>
                          <w:p w14:paraId="003693FF" w14:textId="1FF7AE03" w:rsidR="00EE12CE" w:rsidRPr="00590352" w:rsidRDefault="00EE12CE" w:rsidP="00B36075">
                            <w:pPr>
                              <w:spacing w:after="0" w:line="240" w:lineRule="auto"/>
                              <w:ind w:left="10" w:hanging="10"/>
                              <w:jc w:val="cente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455A6D" id="Надпись 6" o:spid="_x0000_s1027" type="#_x0000_t202" style="position:absolute;left:0;text-align:left;margin-left:235.2pt;margin-top:131.75pt;width:467.75pt;height:301.85pt;rotation:4795459fd;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" filled="f" stroked="f">
                <v:textbox style="mso-fit-shape-to-text:t">
                  <w:txbxContent>
                    <w:p w14:paraId="003693FF" w14:textId="1FF7AE03" w:rsidR="00EE12CE" w:rsidRPr="00590352" w:rsidRDefault="00EE12CE" w:rsidP="00B36075">
                      <w:pPr>
                        <w:spacing w:after="0" w:line="240" w:lineRule="auto"/>
                        <w:ind w:left="10" w:hanging="10"/>
                        <w:jc w:val="cente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DB43CE" w:rsidRPr="00FF3EF0">
        <w:rPr>
          <w:noProof/>
          <w:lang w:eastAsia="ru-RU"/>
        </w:rPr>
        <w:drawing>
          <wp:inline distT="0" distB="0" distL="0" distR="0" wp14:anchorId="5A7D86A4" wp14:editId="7618E983">
            <wp:extent cx="4362450" cy="35528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62450" cy="3552825"/>
                    </a:xfrm>
                    <a:prstGeom prst="rect">
                      <a:avLst/>
                    </a:prstGeom>
                  </pic:spPr>
                </pic:pic>
              </a:graphicData>
            </a:graphic>
          </wp:inline>
        </w:drawing>
      </w:r>
    </w:p>
    <w:p w14:paraId="10B7BAEF" w14:textId="77777777" w:rsidR="00271190" w:rsidRPr="00FF3EF0" w:rsidRDefault="00271190" w:rsidP="00E37536">
      <w:pPr>
        <w:widowControl w:val="0"/>
        <w:autoSpaceDE w:val="0"/>
        <w:autoSpaceDN w:val="0"/>
        <w:adjustRightInd w:val="0"/>
        <w:spacing w:after="0" w:line="240" w:lineRule="auto"/>
        <w:ind w:firstLine="10"/>
        <w:jc w:val="center"/>
        <w:rPr>
          <w:rFonts w:ascii="Times New Roman" w:eastAsia="Times New Roman" w:hAnsi="Times New Roman" w:cs="Times New Roman"/>
          <w:sz w:val="28"/>
        </w:rPr>
      </w:pPr>
    </w:p>
    <w:p w14:paraId="4F5AA30E" w14:textId="44A85FED" w:rsidR="00E37536" w:rsidRPr="00FF3EF0" w:rsidRDefault="00271190" w:rsidP="00E37536">
      <w:pPr>
        <w:spacing w:after="0" w:line="240" w:lineRule="auto"/>
        <w:ind w:right="50"/>
        <w:jc w:val="both"/>
        <w:rPr>
          <w:rFonts w:ascii="Times New Roman" w:eastAsia="Times New Roman" w:hAnsi="Times New Roman"/>
          <w:sz w:val="24"/>
          <w:szCs w:val="24"/>
        </w:rPr>
      </w:pPr>
      <w:r w:rsidRPr="00FF3EF0">
        <w:rPr>
          <w:rFonts w:ascii="Times New Roman" w:eastAsia="Times New Roman" w:hAnsi="Times New Roman" w:cs="Times New Roman"/>
          <w:b/>
          <w:noProof/>
          <w:sz w:val="28"/>
          <w:lang w:eastAsia="ru-RU"/>
        </w:rPr>
        <mc:AlternateContent>
          <mc:Choice Requires="wps">
            <w:drawing>
              <wp:anchor distT="0" distB="0" distL="114300" distR="114300" simplePos="0" relativeHeight="251673600" behindDoc="0" locked="0" layoutInCell="1" allowOverlap="1" wp14:anchorId="4A2538AD" wp14:editId="28451CCA">
                <wp:simplePos x="0" y="0"/>
                <wp:positionH relativeFrom="column">
                  <wp:posOffset>425302</wp:posOffset>
                </wp:positionH>
                <wp:positionV relativeFrom="paragraph">
                  <wp:posOffset>76983</wp:posOffset>
                </wp:positionV>
                <wp:extent cx="285420" cy="45719"/>
                <wp:effectExtent l="0" t="0" r="635" b="12065"/>
                <wp:wrapNone/>
                <wp:docPr id="8" name="Минус 8"/>
                <wp:cNvGraphicFramePr/>
                <a:graphic xmlns:a="http://schemas.openxmlformats.org/drawingml/2006/main">
                  <a:graphicData uri="http://schemas.microsoft.com/office/word/2010/wordprocessingShape">
                    <wps:wsp>
                      <wps:cNvSpPr/>
                      <wps:spPr>
                        <a:xfrm>
                          <a:off x="0" y="0"/>
                          <a:ext cx="285420" cy="45719"/>
                        </a:xfrm>
                        <a:prstGeom prst="mathMinus">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30DD56" id="Минус 8" o:spid="_x0000_s1026" style="position:absolute;margin-left:33.5pt;margin-top:6.05pt;width:22.45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8542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" path="m37832,17483r209756,l247588,28236r-209756,l37832,17483xe" fillcolor="red" strokecolor="red" strokeweight="2pt">
                <v:path arrowok="t" o:connecttype="custom" o:connectlocs="37832,17483;247588,17483;247588,28236;37832,28236;37832,17483" o:connectangles="0,0,0,0,0"/>
              </v:shape>
            </w:pict>
          </mc:Fallback>
        </mc:AlternateContent>
      </w:r>
      <w:r w:rsidR="00E37536" w:rsidRPr="00FF3EF0">
        <w:rPr>
          <w:rFonts w:ascii="Times New Roman" w:eastAsia="Times New Roman" w:hAnsi="Times New Roman" w:cs="Times New Roman"/>
          <w:sz w:val="28"/>
        </w:rPr>
        <w:t xml:space="preserve"> </w:t>
      </w:r>
      <w:r w:rsidR="00E37536" w:rsidRPr="00FF3EF0">
        <w:rPr>
          <w:rFonts w:ascii="Times New Roman" w:eastAsia="Times New Roman" w:hAnsi="Times New Roman" w:cs="Times New Roman"/>
          <w:sz w:val="28"/>
        </w:rPr>
        <w:tab/>
      </w:r>
      <w:r w:rsidR="00E37536" w:rsidRPr="00FF3EF0">
        <w:rPr>
          <w:rFonts w:ascii="Times New Roman" w:eastAsia="Times New Roman" w:hAnsi="Times New Roman" w:cs="Times New Roman"/>
          <w:sz w:val="28"/>
        </w:rPr>
        <w:tab/>
      </w:r>
      <w:r w:rsidR="00E37536" w:rsidRPr="00FF3EF0">
        <w:rPr>
          <w:rFonts w:ascii="Times New Roman" w:eastAsia="Times New Roman" w:hAnsi="Times New Roman" w:cs="Times New Roman"/>
          <w:sz w:val="24"/>
          <w:szCs w:val="24"/>
        </w:rPr>
        <w:t>Граница территории</w:t>
      </w:r>
      <w:r w:rsidR="00DF026F" w:rsidRPr="00FF3EF0">
        <w:rPr>
          <w:rFonts w:ascii="Times New Roman" w:eastAsia="Times New Roman" w:hAnsi="Times New Roman"/>
          <w:sz w:val="24"/>
          <w:szCs w:val="24"/>
        </w:rPr>
        <w:t xml:space="preserve"> жилой застройки</w:t>
      </w:r>
      <w:r w:rsidR="005833D9" w:rsidRPr="00FF3EF0">
        <w:rPr>
          <w:rFonts w:ascii="Times New Roman" w:eastAsia="Times New Roman" w:hAnsi="Times New Roman"/>
          <w:sz w:val="24"/>
          <w:szCs w:val="24"/>
        </w:rPr>
        <w:t>,</w:t>
      </w:r>
      <w:r w:rsidR="00E37536" w:rsidRPr="00FF3EF0">
        <w:rPr>
          <w:rFonts w:ascii="Times New Roman" w:eastAsia="Times New Roman" w:hAnsi="Times New Roman"/>
          <w:sz w:val="24"/>
          <w:szCs w:val="24"/>
        </w:rPr>
        <w:t xml:space="preserve"> </w:t>
      </w:r>
      <w:r w:rsidR="004047D4" w:rsidRPr="00FF3EF0">
        <w:rPr>
          <w:rFonts w:ascii="Times New Roman" w:hAnsi="Times New Roman" w:cs="Times New Roman"/>
          <w:bCs/>
          <w:sz w:val="24"/>
          <w:szCs w:val="24"/>
        </w:rPr>
        <w:t xml:space="preserve">ограниченной улицами Сельской Богородской, </w:t>
      </w:r>
      <w:proofErr w:type="spellStart"/>
      <w:r w:rsidR="004047D4" w:rsidRPr="00FF3EF0">
        <w:rPr>
          <w:rFonts w:ascii="Times New Roman" w:hAnsi="Times New Roman" w:cs="Times New Roman"/>
          <w:bCs/>
          <w:sz w:val="24"/>
          <w:szCs w:val="24"/>
        </w:rPr>
        <w:t>Мишкинской</w:t>
      </w:r>
      <w:proofErr w:type="spellEnd"/>
      <w:r w:rsidR="004047D4" w:rsidRPr="00FF3EF0">
        <w:rPr>
          <w:rFonts w:ascii="Times New Roman" w:hAnsi="Times New Roman" w:cs="Times New Roman"/>
          <w:bCs/>
          <w:sz w:val="24"/>
          <w:szCs w:val="24"/>
        </w:rPr>
        <w:t xml:space="preserve"> и Индустриальным шоссе в Калининском районе</w:t>
      </w:r>
      <w:r w:rsidR="00651C1C" w:rsidRPr="00FF3EF0">
        <w:rPr>
          <w:rFonts w:ascii="Times New Roman" w:hAnsi="Times New Roman" w:cs="Times New Roman"/>
          <w:bCs/>
          <w:sz w:val="24"/>
          <w:szCs w:val="24"/>
        </w:rPr>
        <w:t xml:space="preserve"> городского округа город Уфа Республики Башкортостан</w:t>
      </w:r>
      <w:r w:rsidR="00E37536" w:rsidRPr="00FF3EF0">
        <w:rPr>
          <w:rFonts w:ascii="Times New Roman" w:eastAsia="Times New Roman" w:hAnsi="Times New Roman"/>
          <w:sz w:val="24"/>
          <w:szCs w:val="24"/>
        </w:rPr>
        <w:t>, подлежащей комплексному развитию.</w:t>
      </w:r>
    </w:p>
    <w:p w14:paraId="1CA730B5" w14:textId="77777777" w:rsidR="00E37536" w:rsidRPr="00FF3EF0" w:rsidRDefault="00E37536" w:rsidP="00E37536">
      <w:pPr>
        <w:spacing w:after="0" w:line="240" w:lineRule="auto"/>
        <w:ind w:right="50"/>
        <w:jc w:val="both"/>
        <w:rPr>
          <w:rFonts w:ascii="Times New Roman" w:eastAsia="Times New Roman" w:hAnsi="Times New Roman"/>
          <w:sz w:val="24"/>
          <w:szCs w:val="24"/>
        </w:rPr>
      </w:pPr>
    </w:p>
    <w:p w14:paraId="75B0637A" w14:textId="68FF13CB" w:rsidR="00E37536" w:rsidRPr="00FF3EF0" w:rsidRDefault="00E37536" w:rsidP="00E37536">
      <w:pPr>
        <w:spacing w:after="0" w:line="240" w:lineRule="auto"/>
        <w:jc w:val="center"/>
        <w:rPr>
          <w:rFonts w:ascii="Times New Roman" w:hAnsi="Times New Roman" w:cs="Times New Roman"/>
          <w:b/>
          <w:sz w:val="24"/>
          <w:szCs w:val="28"/>
        </w:rPr>
      </w:pPr>
      <w:r w:rsidRPr="00FF3EF0">
        <w:rPr>
          <w:rFonts w:ascii="Times New Roman" w:hAnsi="Times New Roman" w:cs="Times New Roman"/>
          <w:b/>
          <w:sz w:val="24"/>
          <w:szCs w:val="28"/>
        </w:rPr>
        <w:t xml:space="preserve">Перечень координат характерных точек границ территории комплексного развития </w:t>
      </w:r>
      <w:r w:rsidRPr="00FF3EF0">
        <w:rPr>
          <w:rFonts w:ascii="Times New Roman" w:hAnsi="Times New Roman" w:cs="Times New Roman"/>
          <w:b/>
          <w:sz w:val="24"/>
          <w:szCs w:val="28"/>
        </w:rPr>
        <w:br/>
        <w:t>в системе координат МСК-02</w:t>
      </w:r>
    </w:p>
    <w:p w14:paraId="0AE53616" w14:textId="77777777" w:rsidR="00E37536" w:rsidRPr="00FF3EF0" w:rsidRDefault="00E37536" w:rsidP="00E37536">
      <w:pPr>
        <w:spacing w:after="0" w:line="240" w:lineRule="auto"/>
        <w:jc w:val="center"/>
        <w:rPr>
          <w:rFonts w:ascii="Times New Roman" w:hAnsi="Times New Roman" w:cs="Times New Roman"/>
          <w:szCs w:val="28"/>
        </w:rPr>
      </w:pPr>
    </w:p>
    <w:tbl>
      <w:tblPr>
        <w:tblW w:w="6945" w:type="dxa"/>
        <w:tblInd w:w="1555" w:type="dxa"/>
        <w:tblLook w:val="04A0" w:firstRow="1" w:lastRow="0" w:firstColumn="1" w:lastColumn="0" w:noHBand="0" w:noVBand="1"/>
      </w:tblPr>
      <w:tblGrid>
        <w:gridCol w:w="708"/>
        <w:gridCol w:w="3089"/>
        <w:gridCol w:w="3148"/>
      </w:tblGrid>
      <w:tr w:rsidR="00FF3EF0" w:rsidRPr="00FF3EF0" w14:paraId="4655BED1" w14:textId="77777777" w:rsidTr="002026AA">
        <w:trPr>
          <w:trHeight w:val="300"/>
        </w:trPr>
        <w:tc>
          <w:tcPr>
            <w:tcW w:w="708" w:type="dxa"/>
            <w:tcBorders>
              <w:top w:val="single" w:sz="4" w:space="0" w:color="auto"/>
              <w:left w:val="single" w:sz="4" w:space="0" w:color="auto"/>
              <w:bottom w:val="single" w:sz="4" w:space="0" w:color="auto"/>
              <w:right w:val="single" w:sz="4" w:space="0" w:color="auto"/>
            </w:tcBorders>
          </w:tcPr>
          <w:p w14:paraId="4E4DC834" w14:textId="77777777" w:rsidR="00DB43CE" w:rsidRPr="00FF3EF0" w:rsidRDefault="00DB43CE" w:rsidP="002026AA">
            <w:pPr>
              <w:spacing w:after="0" w:line="240" w:lineRule="auto"/>
              <w:jc w:val="center"/>
              <w:rPr>
                <w:rFonts w:ascii="Times New Roman" w:eastAsia="Times New Roman" w:hAnsi="Times New Roman" w:cs="Times New Roman"/>
                <w:szCs w:val="28"/>
                <w:lang w:eastAsia="ru-RU"/>
              </w:rPr>
            </w:pPr>
            <w:r w:rsidRPr="00FF3EF0">
              <w:rPr>
                <w:rFonts w:ascii="Times New Roman" w:eastAsia="Times New Roman" w:hAnsi="Times New Roman" w:cs="Times New Roman"/>
                <w:szCs w:val="28"/>
                <w:lang w:eastAsia="ru-RU"/>
              </w:rPr>
              <w:t>№ п/п</w:t>
            </w:r>
          </w:p>
        </w:tc>
        <w:tc>
          <w:tcPr>
            <w:tcW w:w="3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63EF2" w14:textId="77777777" w:rsidR="00DB43CE" w:rsidRPr="00FF3EF0" w:rsidRDefault="00DB43CE" w:rsidP="002026AA">
            <w:pPr>
              <w:spacing w:after="0" w:line="240" w:lineRule="auto"/>
              <w:jc w:val="center"/>
              <w:rPr>
                <w:rFonts w:ascii="Times New Roman" w:eastAsia="Times New Roman" w:hAnsi="Times New Roman" w:cs="Times New Roman"/>
                <w:szCs w:val="28"/>
                <w:lang w:val="en-US" w:eastAsia="ru-RU"/>
              </w:rPr>
            </w:pPr>
            <w:r w:rsidRPr="00FF3EF0">
              <w:rPr>
                <w:rFonts w:ascii="Times New Roman" w:eastAsia="Times New Roman" w:hAnsi="Times New Roman" w:cs="Times New Roman"/>
                <w:szCs w:val="28"/>
                <w:lang w:val="en-US" w:eastAsia="ru-RU"/>
              </w:rPr>
              <w:t>X</w:t>
            </w:r>
          </w:p>
        </w:tc>
        <w:tc>
          <w:tcPr>
            <w:tcW w:w="3148" w:type="dxa"/>
            <w:tcBorders>
              <w:top w:val="single" w:sz="4" w:space="0" w:color="auto"/>
              <w:left w:val="nil"/>
              <w:bottom w:val="single" w:sz="4" w:space="0" w:color="auto"/>
              <w:right w:val="single" w:sz="4" w:space="0" w:color="auto"/>
            </w:tcBorders>
            <w:shd w:val="clear" w:color="auto" w:fill="auto"/>
            <w:noWrap/>
            <w:vAlign w:val="bottom"/>
          </w:tcPr>
          <w:p w14:paraId="1FA98B67" w14:textId="77777777" w:rsidR="00DB43CE" w:rsidRPr="00FF3EF0" w:rsidRDefault="00DB43CE" w:rsidP="002026AA">
            <w:pPr>
              <w:spacing w:after="0" w:line="240" w:lineRule="auto"/>
              <w:jc w:val="center"/>
              <w:rPr>
                <w:rFonts w:ascii="Times New Roman" w:eastAsia="Times New Roman" w:hAnsi="Times New Roman" w:cs="Times New Roman"/>
                <w:szCs w:val="28"/>
                <w:lang w:val="en-US" w:eastAsia="ru-RU"/>
              </w:rPr>
            </w:pPr>
            <w:r w:rsidRPr="00FF3EF0">
              <w:rPr>
                <w:rFonts w:ascii="Times New Roman" w:eastAsia="Times New Roman" w:hAnsi="Times New Roman" w:cs="Times New Roman"/>
                <w:szCs w:val="28"/>
                <w:lang w:val="en-US" w:eastAsia="ru-RU"/>
              </w:rPr>
              <w:t>Y</w:t>
            </w:r>
          </w:p>
        </w:tc>
      </w:tr>
      <w:tr w:rsidR="00FF3EF0" w:rsidRPr="00FF3EF0" w14:paraId="26055A17" w14:textId="77777777" w:rsidTr="002026AA">
        <w:trPr>
          <w:trHeight w:val="300"/>
        </w:trPr>
        <w:tc>
          <w:tcPr>
            <w:tcW w:w="708" w:type="dxa"/>
            <w:tcBorders>
              <w:top w:val="single" w:sz="4" w:space="0" w:color="auto"/>
              <w:left w:val="single" w:sz="4" w:space="0" w:color="auto"/>
              <w:bottom w:val="single" w:sz="4" w:space="0" w:color="auto"/>
              <w:right w:val="single" w:sz="4" w:space="0" w:color="auto"/>
            </w:tcBorders>
          </w:tcPr>
          <w:p w14:paraId="62862DF1"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w:t>
            </w:r>
          </w:p>
        </w:tc>
        <w:tc>
          <w:tcPr>
            <w:tcW w:w="3089" w:type="dxa"/>
            <w:tcBorders>
              <w:top w:val="single" w:sz="4" w:space="0" w:color="auto"/>
              <w:left w:val="single" w:sz="4" w:space="0" w:color="auto"/>
              <w:bottom w:val="single" w:sz="4" w:space="0" w:color="auto"/>
              <w:right w:val="single" w:sz="4" w:space="0" w:color="auto"/>
            </w:tcBorders>
            <w:shd w:val="clear" w:color="auto" w:fill="auto"/>
            <w:noWrap/>
          </w:tcPr>
          <w:p w14:paraId="509D6478"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666190,85</w:t>
            </w:r>
          </w:p>
        </w:tc>
        <w:tc>
          <w:tcPr>
            <w:tcW w:w="3148" w:type="dxa"/>
            <w:tcBorders>
              <w:top w:val="single" w:sz="4" w:space="0" w:color="auto"/>
              <w:left w:val="nil"/>
              <w:bottom w:val="single" w:sz="4" w:space="0" w:color="auto"/>
              <w:right w:val="single" w:sz="4" w:space="0" w:color="auto"/>
            </w:tcBorders>
            <w:shd w:val="clear" w:color="auto" w:fill="auto"/>
            <w:noWrap/>
          </w:tcPr>
          <w:p w14:paraId="41243B57"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1371187,15</w:t>
            </w:r>
          </w:p>
        </w:tc>
      </w:tr>
      <w:tr w:rsidR="00FF3EF0" w:rsidRPr="00FF3EF0" w14:paraId="2A2E4B68" w14:textId="77777777" w:rsidTr="002026AA">
        <w:trPr>
          <w:trHeight w:val="300"/>
        </w:trPr>
        <w:tc>
          <w:tcPr>
            <w:tcW w:w="708" w:type="dxa"/>
            <w:tcBorders>
              <w:top w:val="nil"/>
              <w:left w:val="single" w:sz="4" w:space="0" w:color="auto"/>
              <w:bottom w:val="single" w:sz="4" w:space="0" w:color="auto"/>
              <w:right w:val="single" w:sz="4" w:space="0" w:color="auto"/>
            </w:tcBorders>
          </w:tcPr>
          <w:p w14:paraId="365DE3E5"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2</w:t>
            </w:r>
          </w:p>
        </w:tc>
        <w:tc>
          <w:tcPr>
            <w:tcW w:w="3089" w:type="dxa"/>
            <w:tcBorders>
              <w:top w:val="nil"/>
              <w:left w:val="single" w:sz="4" w:space="0" w:color="auto"/>
              <w:bottom w:val="single" w:sz="4" w:space="0" w:color="auto"/>
              <w:right w:val="single" w:sz="4" w:space="0" w:color="auto"/>
            </w:tcBorders>
            <w:shd w:val="clear" w:color="auto" w:fill="auto"/>
            <w:noWrap/>
          </w:tcPr>
          <w:p w14:paraId="4AFCA33B"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666192</w:t>
            </w:r>
          </w:p>
        </w:tc>
        <w:tc>
          <w:tcPr>
            <w:tcW w:w="3148" w:type="dxa"/>
            <w:tcBorders>
              <w:top w:val="nil"/>
              <w:left w:val="nil"/>
              <w:bottom w:val="single" w:sz="4" w:space="0" w:color="auto"/>
              <w:right w:val="single" w:sz="4" w:space="0" w:color="auto"/>
            </w:tcBorders>
            <w:shd w:val="clear" w:color="auto" w:fill="auto"/>
            <w:noWrap/>
          </w:tcPr>
          <w:p w14:paraId="590EDC82"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1371225,16</w:t>
            </w:r>
          </w:p>
        </w:tc>
      </w:tr>
      <w:tr w:rsidR="00FF3EF0" w:rsidRPr="00FF3EF0" w14:paraId="01995DA7" w14:textId="77777777" w:rsidTr="002026AA">
        <w:trPr>
          <w:trHeight w:val="300"/>
        </w:trPr>
        <w:tc>
          <w:tcPr>
            <w:tcW w:w="708" w:type="dxa"/>
            <w:tcBorders>
              <w:top w:val="nil"/>
              <w:left w:val="single" w:sz="4" w:space="0" w:color="auto"/>
              <w:bottom w:val="single" w:sz="4" w:space="0" w:color="auto"/>
              <w:right w:val="single" w:sz="4" w:space="0" w:color="auto"/>
            </w:tcBorders>
          </w:tcPr>
          <w:p w14:paraId="4D0FA900"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3</w:t>
            </w:r>
          </w:p>
        </w:tc>
        <w:tc>
          <w:tcPr>
            <w:tcW w:w="3089" w:type="dxa"/>
            <w:tcBorders>
              <w:top w:val="nil"/>
              <w:left w:val="single" w:sz="4" w:space="0" w:color="auto"/>
              <w:bottom w:val="single" w:sz="4" w:space="0" w:color="auto"/>
              <w:right w:val="single" w:sz="4" w:space="0" w:color="auto"/>
            </w:tcBorders>
            <w:shd w:val="clear" w:color="auto" w:fill="auto"/>
            <w:noWrap/>
          </w:tcPr>
          <w:p w14:paraId="6CD34521"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666194,89</w:t>
            </w:r>
          </w:p>
        </w:tc>
        <w:tc>
          <w:tcPr>
            <w:tcW w:w="3148" w:type="dxa"/>
            <w:tcBorders>
              <w:top w:val="nil"/>
              <w:left w:val="nil"/>
              <w:bottom w:val="single" w:sz="4" w:space="0" w:color="auto"/>
              <w:right w:val="single" w:sz="4" w:space="0" w:color="auto"/>
            </w:tcBorders>
            <w:shd w:val="clear" w:color="auto" w:fill="auto"/>
            <w:noWrap/>
          </w:tcPr>
          <w:p w14:paraId="001004EB"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1371353,25</w:t>
            </w:r>
          </w:p>
        </w:tc>
      </w:tr>
      <w:tr w:rsidR="00FF3EF0" w:rsidRPr="00FF3EF0" w14:paraId="5931D54A" w14:textId="77777777" w:rsidTr="002026AA">
        <w:trPr>
          <w:trHeight w:val="300"/>
        </w:trPr>
        <w:tc>
          <w:tcPr>
            <w:tcW w:w="708" w:type="dxa"/>
            <w:tcBorders>
              <w:top w:val="nil"/>
              <w:left w:val="single" w:sz="4" w:space="0" w:color="auto"/>
              <w:bottom w:val="single" w:sz="4" w:space="0" w:color="auto"/>
              <w:right w:val="single" w:sz="4" w:space="0" w:color="auto"/>
            </w:tcBorders>
          </w:tcPr>
          <w:p w14:paraId="73AA7E92"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4</w:t>
            </w:r>
          </w:p>
        </w:tc>
        <w:tc>
          <w:tcPr>
            <w:tcW w:w="3089" w:type="dxa"/>
            <w:tcBorders>
              <w:top w:val="nil"/>
              <w:left w:val="single" w:sz="4" w:space="0" w:color="auto"/>
              <w:bottom w:val="single" w:sz="4" w:space="0" w:color="auto"/>
              <w:right w:val="single" w:sz="4" w:space="0" w:color="auto"/>
            </w:tcBorders>
            <w:shd w:val="clear" w:color="auto" w:fill="auto"/>
            <w:noWrap/>
          </w:tcPr>
          <w:p w14:paraId="6EC6A9A7"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666198,62</w:t>
            </w:r>
          </w:p>
        </w:tc>
        <w:tc>
          <w:tcPr>
            <w:tcW w:w="3148" w:type="dxa"/>
            <w:tcBorders>
              <w:top w:val="nil"/>
              <w:left w:val="nil"/>
              <w:bottom w:val="single" w:sz="4" w:space="0" w:color="auto"/>
              <w:right w:val="single" w:sz="4" w:space="0" w:color="auto"/>
            </w:tcBorders>
            <w:shd w:val="clear" w:color="auto" w:fill="auto"/>
            <w:noWrap/>
          </w:tcPr>
          <w:p w14:paraId="56676F9E"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1371493,86</w:t>
            </w:r>
          </w:p>
        </w:tc>
      </w:tr>
      <w:tr w:rsidR="00FF3EF0" w:rsidRPr="00FF3EF0" w14:paraId="697E7F25" w14:textId="77777777" w:rsidTr="002026AA">
        <w:trPr>
          <w:trHeight w:val="300"/>
        </w:trPr>
        <w:tc>
          <w:tcPr>
            <w:tcW w:w="708" w:type="dxa"/>
            <w:tcBorders>
              <w:top w:val="nil"/>
              <w:left w:val="single" w:sz="4" w:space="0" w:color="auto"/>
              <w:bottom w:val="single" w:sz="4" w:space="0" w:color="auto"/>
              <w:right w:val="single" w:sz="4" w:space="0" w:color="auto"/>
            </w:tcBorders>
          </w:tcPr>
          <w:p w14:paraId="67D0705E"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5</w:t>
            </w:r>
          </w:p>
        </w:tc>
        <w:tc>
          <w:tcPr>
            <w:tcW w:w="3089" w:type="dxa"/>
            <w:tcBorders>
              <w:top w:val="nil"/>
              <w:left w:val="single" w:sz="4" w:space="0" w:color="auto"/>
              <w:bottom w:val="single" w:sz="4" w:space="0" w:color="auto"/>
              <w:right w:val="single" w:sz="4" w:space="0" w:color="auto"/>
            </w:tcBorders>
            <w:shd w:val="clear" w:color="auto" w:fill="auto"/>
            <w:noWrap/>
          </w:tcPr>
          <w:p w14:paraId="4273A2FC"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666198,5</w:t>
            </w:r>
          </w:p>
        </w:tc>
        <w:tc>
          <w:tcPr>
            <w:tcW w:w="3148" w:type="dxa"/>
            <w:tcBorders>
              <w:top w:val="nil"/>
              <w:left w:val="nil"/>
              <w:bottom w:val="single" w:sz="4" w:space="0" w:color="auto"/>
              <w:right w:val="single" w:sz="4" w:space="0" w:color="auto"/>
            </w:tcBorders>
            <w:shd w:val="clear" w:color="auto" w:fill="auto"/>
            <w:noWrap/>
          </w:tcPr>
          <w:p w14:paraId="69407968"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1371502,7</w:t>
            </w:r>
          </w:p>
        </w:tc>
      </w:tr>
      <w:tr w:rsidR="00FF3EF0" w:rsidRPr="00FF3EF0" w14:paraId="10CA3E22" w14:textId="77777777" w:rsidTr="002026AA">
        <w:trPr>
          <w:trHeight w:val="300"/>
        </w:trPr>
        <w:tc>
          <w:tcPr>
            <w:tcW w:w="708" w:type="dxa"/>
            <w:tcBorders>
              <w:top w:val="nil"/>
              <w:left w:val="single" w:sz="4" w:space="0" w:color="auto"/>
              <w:bottom w:val="single" w:sz="4" w:space="0" w:color="auto"/>
              <w:right w:val="single" w:sz="4" w:space="0" w:color="auto"/>
            </w:tcBorders>
          </w:tcPr>
          <w:p w14:paraId="34E08BA7"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w:t>
            </w:r>
          </w:p>
        </w:tc>
        <w:tc>
          <w:tcPr>
            <w:tcW w:w="3089" w:type="dxa"/>
            <w:tcBorders>
              <w:top w:val="nil"/>
              <w:left w:val="single" w:sz="4" w:space="0" w:color="auto"/>
              <w:bottom w:val="single" w:sz="4" w:space="0" w:color="auto"/>
              <w:right w:val="single" w:sz="4" w:space="0" w:color="auto"/>
            </w:tcBorders>
            <w:shd w:val="clear" w:color="auto" w:fill="auto"/>
            <w:noWrap/>
          </w:tcPr>
          <w:p w14:paraId="255A5E03"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665926,84</w:t>
            </w:r>
          </w:p>
        </w:tc>
        <w:tc>
          <w:tcPr>
            <w:tcW w:w="3148" w:type="dxa"/>
            <w:tcBorders>
              <w:top w:val="nil"/>
              <w:left w:val="nil"/>
              <w:bottom w:val="single" w:sz="4" w:space="0" w:color="auto"/>
              <w:right w:val="single" w:sz="4" w:space="0" w:color="auto"/>
            </w:tcBorders>
            <w:shd w:val="clear" w:color="auto" w:fill="auto"/>
            <w:noWrap/>
          </w:tcPr>
          <w:p w14:paraId="16D5527D"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1371507,73</w:t>
            </w:r>
          </w:p>
        </w:tc>
      </w:tr>
      <w:tr w:rsidR="00FF3EF0" w:rsidRPr="00FF3EF0" w14:paraId="582AF8DA" w14:textId="77777777" w:rsidTr="002026AA">
        <w:trPr>
          <w:trHeight w:val="300"/>
        </w:trPr>
        <w:tc>
          <w:tcPr>
            <w:tcW w:w="708" w:type="dxa"/>
            <w:tcBorders>
              <w:top w:val="nil"/>
              <w:left w:val="single" w:sz="4" w:space="0" w:color="auto"/>
              <w:bottom w:val="single" w:sz="4" w:space="0" w:color="auto"/>
              <w:right w:val="single" w:sz="4" w:space="0" w:color="auto"/>
            </w:tcBorders>
          </w:tcPr>
          <w:p w14:paraId="39BE6516"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7</w:t>
            </w:r>
          </w:p>
        </w:tc>
        <w:tc>
          <w:tcPr>
            <w:tcW w:w="3089" w:type="dxa"/>
            <w:tcBorders>
              <w:top w:val="nil"/>
              <w:left w:val="single" w:sz="4" w:space="0" w:color="auto"/>
              <w:bottom w:val="single" w:sz="4" w:space="0" w:color="auto"/>
              <w:right w:val="single" w:sz="4" w:space="0" w:color="auto"/>
            </w:tcBorders>
            <w:shd w:val="clear" w:color="auto" w:fill="auto"/>
            <w:noWrap/>
          </w:tcPr>
          <w:p w14:paraId="5838C273"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665902,96</w:t>
            </w:r>
          </w:p>
        </w:tc>
        <w:tc>
          <w:tcPr>
            <w:tcW w:w="3148" w:type="dxa"/>
            <w:tcBorders>
              <w:top w:val="nil"/>
              <w:left w:val="nil"/>
              <w:bottom w:val="single" w:sz="4" w:space="0" w:color="auto"/>
              <w:right w:val="single" w:sz="4" w:space="0" w:color="auto"/>
            </w:tcBorders>
            <w:shd w:val="clear" w:color="auto" w:fill="auto"/>
            <w:noWrap/>
          </w:tcPr>
          <w:p w14:paraId="14889E3B"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1371508,17</w:t>
            </w:r>
          </w:p>
        </w:tc>
      </w:tr>
      <w:tr w:rsidR="00FF3EF0" w:rsidRPr="00FF3EF0" w14:paraId="0A89E90A" w14:textId="77777777" w:rsidTr="002026AA">
        <w:trPr>
          <w:trHeight w:val="300"/>
        </w:trPr>
        <w:tc>
          <w:tcPr>
            <w:tcW w:w="708" w:type="dxa"/>
            <w:tcBorders>
              <w:top w:val="nil"/>
              <w:left w:val="single" w:sz="4" w:space="0" w:color="auto"/>
              <w:bottom w:val="single" w:sz="4" w:space="0" w:color="auto"/>
              <w:right w:val="single" w:sz="4" w:space="0" w:color="auto"/>
            </w:tcBorders>
          </w:tcPr>
          <w:p w14:paraId="03999E9D"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8</w:t>
            </w:r>
          </w:p>
        </w:tc>
        <w:tc>
          <w:tcPr>
            <w:tcW w:w="3089" w:type="dxa"/>
            <w:tcBorders>
              <w:top w:val="nil"/>
              <w:left w:val="single" w:sz="4" w:space="0" w:color="auto"/>
              <w:bottom w:val="single" w:sz="4" w:space="0" w:color="auto"/>
              <w:right w:val="single" w:sz="4" w:space="0" w:color="auto"/>
            </w:tcBorders>
            <w:shd w:val="clear" w:color="auto" w:fill="auto"/>
            <w:noWrap/>
          </w:tcPr>
          <w:p w14:paraId="3766913A"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665889,34</w:t>
            </w:r>
          </w:p>
        </w:tc>
        <w:tc>
          <w:tcPr>
            <w:tcW w:w="3148" w:type="dxa"/>
            <w:tcBorders>
              <w:top w:val="nil"/>
              <w:left w:val="nil"/>
              <w:bottom w:val="single" w:sz="4" w:space="0" w:color="auto"/>
              <w:right w:val="single" w:sz="4" w:space="0" w:color="auto"/>
            </w:tcBorders>
            <w:shd w:val="clear" w:color="auto" w:fill="auto"/>
            <w:noWrap/>
          </w:tcPr>
          <w:p w14:paraId="74DE2DA4"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1371509,06</w:t>
            </w:r>
          </w:p>
        </w:tc>
      </w:tr>
      <w:tr w:rsidR="00FF3EF0" w:rsidRPr="00FF3EF0" w14:paraId="2E1555CF" w14:textId="77777777" w:rsidTr="002026AA">
        <w:trPr>
          <w:trHeight w:val="300"/>
        </w:trPr>
        <w:tc>
          <w:tcPr>
            <w:tcW w:w="708" w:type="dxa"/>
            <w:tcBorders>
              <w:top w:val="nil"/>
              <w:left w:val="single" w:sz="4" w:space="0" w:color="auto"/>
              <w:bottom w:val="single" w:sz="4" w:space="0" w:color="auto"/>
              <w:right w:val="single" w:sz="4" w:space="0" w:color="auto"/>
            </w:tcBorders>
          </w:tcPr>
          <w:p w14:paraId="67BDCCDE"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9</w:t>
            </w:r>
          </w:p>
        </w:tc>
        <w:tc>
          <w:tcPr>
            <w:tcW w:w="3089" w:type="dxa"/>
            <w:tcBorders>
              <w:top w:val="nil"/>
              <w:left w:val="single" w:sz="4" w:space="0" w:color="auto"/>
              <w:bottom w:val="single" w:sz="4" w:space="0" w:color="auto"/>
              <w:right w:val="single" w:sz="4" w:space="0" w:color="auto"/>
            </w:tcBorders>
            <w:shd w:val="clear" w:color="auto" w:fill="auto"/>
            <w:noWrap/>
          </w:tcPr>
          <w:p w14:paraId="77694F3D"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665886,93</w:t>
            </w:r>
          </w:p>
        </w:tc>
        <w:tc>
          <w:tcPr>
            <w:tcW w:w="3148" w:type="dxa"/>
            <w:tcBorders>
              <w:top w:val="nil"/>
              <w:left w:val="nil"/>
              <w:bottom w:val="single" w:sz="4" w:space="0" w:color="auto"/>
              <w:right w:val="single" w:sz="4" w:space="0" w:color="auto"/>
            </w:tcBorders>
            <w:shd w:val="clear" w:color="auto" w:fill="auto"/>
            <w:noWrap/>
          </w:tcPr>
          <w:p w14:paraId="1E11DB43"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1371376,52</w:t>
            </w:r>
          </w:p>
        </w:tc>
      </w:tr>
      <w:tr w:rsidR="00FF3EF0" w:rsidRPr="00FF3EF0" w14:paraId="07A5109C" w14:textId="77777777" w:rsidTr="002026AA">
        <w:trPr>
          <w:trHeight w:val="300"/>
        </w:trPr>
        <w:tc>
          <w:tcPr>
            <w:tcW w:w="708" w:type="dxa"/>
            <w:tcBorders>
              <w:top w:val="nil"/>
              <w:left w:val="single" w:sz="4" w:space="0" w:color="auto"/>
              <w:bottom w:val="single" w:sz="4" w:space="0" w:color="auto"/>
              <w:right w:val="single" w:sz="4" w:space="0" w:color="auto"/>
            </w:tcBorders>
          </w:tcPr>
          <w:p w14:paraId="0389B015"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10</w:t>
            </w:r>
          </w:p>
        </w:tc>
        <w:tc>
          <w:tcPr>
            <w:tcW w:w="3089" w:type="dxa"/>
            <w:tcBorders>
              <w:top w:val="nil"/>
              <w:left w:val="single" w:sz="4" w:space="0" w:color="auto"/>
              <w:bottom w:val="single" w:sz="4" w:space="0" w:color="auto"/>
              <w:right w:val="single" w:sz="4" w:space="0" w:color="auto"/>
            </w:tcBorders>
            <w:shd w:val="clear" w:color="auto" w:fill="auto"/>
            <w:noWrap/>
          </w:tcPr>
          <w:p w14:paraId="5434CCDA"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665920,52</w:t>
            </w:r>
          </w:p>
        </w:tc>
        <w:tc>
          <w:tcPr>
            <w:tcW w:w="3148" w:type="dxa"/>
            <w:tcBorders>
              <w:top w:val="nil"/>
              <w:left w:val="nil"/>
              <w:bottom w:val="single" w:sz="4" w:space="0" w:color="auto"/>
              <w:right w:val="single" w:sz="4" w:space="0" w:color="auto"/>
            </w:tcBorders>
            <w:shd w:val="clear" w:color="auto" w:fill="auto"/>
            <w:noWrap/>
          </w:tcPr>
          <w:p w14:paraId="08A39C05"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1371374,89</w:t>
            </w:r>
          </w:p>
        </w:tc>
      </w:tr>
      <w:tr w:rsidR="00FF3EF0" w:rsidRPr="00FF3EF0" w14:paraId="5175239B" w14:textId="77777777" w:rsidTr="002026AA">
        <w:trPr>
          <w:trHeight w:val="300"/>
        </w:trPr>
        <w:tc>
          <w:tcPr>
            <w:tcW w:w="708" w:type="dxa"/>
            <w:tcBorders>
              <w:top w:val="nil"/>
              <w:left w:val="single" w:sz="4" w:space="0" w:color="auto"/>
              <w:bottom w:val="single" w:sz="4" w:space="0" w:color="auto"/>
              <w:right w:val="single" w:sz="4" w:space="0" w:color="auto"/>
            </w:tcBorders>
          </w:tcPr>
          <w:p w14:paraId="627AEB44"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11</w:t>
            </w:r>
          </w:p>
        </w:tc>
        <w:tc>
          <w:tcPr>
            <w:tcW w:w="3089" w:type="dxa"/>
            <w:tcBorders>
              <w:top w:val="nil"/>
              <w:left w:val="single" w:sz="4" w:space="0" w:color="auto"/>
              <w:bottom w:val="single" w:sz="4" w:space="0" w:color="auto"/>
              <w:right w:val="single" w:sz="4" w:space="0" w:color="auto"/>
            </w:tcBorders>
            <w:shd w:val="clear" w:color="auto" w:fill="auto"/>
            <w:noWrap/>
          </w:tcPr>
          <w:p w14:paraId="20A06B31"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665919,89</w:t>
            </w:r>
          </w:p>
        </w:tc>
        <w:tc>
          <w:tcPr>
            <w:tcW w:w="3148" w:type="dxa"/>
            <w:tcBorders>
              <w:top w:val="nil"/>
              <w:left w:val="nil"/>
              <w:bottom w:val="single" w:sz="4" w:space="0" w:color="auto"/>
              <w:right w:val="single" w:sz="4" w:space="0" w:color="auto"/>
            </w:tcBorders>
            <w:shd w:val="clear" w:color="auto" w:fill="auto"/>
            <w:noWrap/>
          </w:tcPr>
          <w:p w14:paraId="453D0853"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1371340,42</w:t>
            </w:r>
          </w:p>
        </w:tc>
      </w:tr>
      <w:tr w:rsidR="00FF3EF0" w:rsidRPr="00FF3EF0" w14:paraId="5E3DCA37" w14:textId="77777777" w:rsidTr="002026AA">
        <w:trPr>
          <w:trHeight w:val="300"/>
        </w:trPr>
        <w:tc>
          <w:tcPr>
            <w:tcW w:w="708" w:type="dxa"/>
            <w:tcBorders>
              <w:top w:val="nil"/>
              <w:left w:val="single" w:sz="4" w:space="0" w:color="auto"/>
              <w:bottom w:val="single" w:sz="4" w:space="0" w:color="auto"/>
              <w:right w:val="single" w:sz="4" w:space="0" w:color="auto"/>
            </w:tcBorders>
          </w:tcPr>
          <w:p w14:paraId="15E3C7C7"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12</w:t>
            </w:r>
          </w:p>
        </w:tc>
        <w:tc>
          <w:tcPr>
            <w:tcW w:w="3089" w:type="dxa"/>
            <w:tcBorders>
              <w:top w:val="nil"/>
              <w:left w:val="single" w:sz="4" w:space="0" w:color="auto"/>
              <w:bottom w:val="single" w:sz="4" w:space="0" w:color="auto"/>
              <w:right w:val="single" w:sz="4" w:space="0" w:color="auto"/>
            </w:tcBorders>
            <w:shd w:val="clear" w:color="auto" w:fill="auto"/>
            <w:noWrap/>
          </w:tcPr>
          <w:p w14:paraId="5E73E84B"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665923,13</w:t>
            </w:r>
          </w:p>
        </w:tc>
        <w:tc>
          <w:tcPr>
            <w:tcW w:w="3148" w:type="dxa"/>
            <w:tcBorders>
              <w:top w:val="nil"/>
              <w:left w:val="nil"/>
              <w:bottom w:val="single" w:sz="4" w:space="0" w:color="auto"/>
              <w:right w:val="single" w:sz="4" w:space="0" w:color="auto"/>
            </w:tcBorders>
            <w:shd w:val="clear" w:color="auto" w:fill="auto"/>
            <w:noWrap/>
          </w:tcPr>
          <w:p w14:paraId="1FA37EA2"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1371332</w:t>
            </w:r>
          </w:p>
        </w:tc>
      </w:tr>
      <w:tr w:rsidR="00FF3EF0" w:rsidRPr="00FF3EF0" w14:paraId="688F2BFB" w14:textId="77777777" w:rsidTr="002026AA">
        <w:trPr>
          <w:trHeight w:val="300"/>
        </w:trPr>
        <w:tc>
          <w:tcPr>
            <w:tcW w:w="708" w:type="dxa"/>
            <w:tcBorders>
              <w:top w:val="nil"/>
              <w:left w:val="single" w:sz="4" w:space="0" w:color="auto"/>
              <w:bottom w:val="single" w:sz="4" w:space="0" w:color="auto"/>
              <w:right w:val="single" w:sz="4" w:space="0" w:color="auto"/>
            </w:tcBorders>
          </w:tcPr>
          <w:p w14:paraId="0383971F"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w:t>
            </w:r>
          </w:p>
        </w:tc>
        <w:tc>
          <w:tcPr>
            <w:tcW w:w="3089" w:type="dxa"/>
            <w:tcBorders>
              <w:top w:val="nil"/>
              <w:left w:val="single" w:sz="4" w:space="0" w:color="auto"/>
              <w:bottom w:val="single" w:sz="4" w:space="0" w:color="auto"/>
              <w:right w:val="single" w:sz="4" w:space="0" w:color="auto"/>
            </w:tcBorders>
            <w:shd w:val="clear" w:color="auto" w:fill="auto"/>
            <w:noWrap/>
          </w:tcPr>
          <w:p w14:paraId="6A492C64"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665923,12</w:t>
            </w:r>
          </w:p>
        </w:tc>
        <w:tc>
          <w:tcPr>
            <w:tcW w:w="3148" w:type="dxa"/>
            <w:tcBorders>
              <w:top w:val="nil"/>
              <w:left w:val="nil"/>
              <w:bottom w:val="single" w:sz="4" w:space="0" w:color="auto"/>
              <w:right w:val="single" w:sz="4" w:space="0" w:color="auto"/>
            </w:tcBorders>
            <w:shd w:val="clear" w:color="auto" w:fill="auto"/>
            <w:noWrap/>
          </w:tcPr>
          <w:p w14:paraId="1438F802"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1371331</w:t>
            </w:r>
          </w:p>
        </w:tc>
      </w:tr>
      <w:tr w:rsidR="00FF3EF0" w:rsidRPr="00FF3EF0" w14:paraId="66421690" w14:textId="77777777" w:rsidTr="002026AA">
        <w:trPr>
          <w:trHeight w:val="300"/>
        </w:trPr>
        <w:tc>
          <w:tcPr>
            <w:tcW w:w="708" w:type="dxa"/>
            <w:tcBorders>
              <w:top w:val="nil"/>
              <w:left w:val="single" w:sz="4" w:space="0" w:color="auto"/>
              <w:bottom w:val="single" w:sz="4" w:space="0" w:color="auto"/>
              <w:right w:val="single" w:sz="4" w:space="0" w:color="auto"/>
            </w:tcBorders>
          </w:tcPr>
          <w:p w14:paraId="5797326B"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14</w:t>
            </w:r>
          </w:p>
        </w:tc>
        <w:tc>
          <w:tcPr>
            <w:tcW w:w="3089" w:type="dxa"/>
            <w:tcBorders>
              <w:top w:val="nil"/>
              <w:left w:val="single" w:sz="4" w:space="0" w:color="auto"/>
              <w:bottom w:val="single" w:sz="4" w:space="0" w:color="auto"/>
              <w:right w:val="single" w:sz="4" w:space="0" w:color="auto"/>
            </w:tcBorders>
            <w:shd w:val="clear" w:color="auto" w:fill="auto"/>
            <w:noWrap/>
          </w:tcPr>
          <w:p w14:paraId="5E7624D6"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665928,82</w:t>
            </w:r>
          </w:p>
        </w:tc>
        <w:tc>
          <w:tcPr>
            <w:tcW w:w="3148" w:type="dxa"/>
            <w:tcBorders>
              <w:top w:val="nil"/>
              <w:left w:val="nil"/>
              <w:bottom w:val="single" w:sz="4" w:space="0" w:color="auto"/>
              <w:right w:val="single" w:sz="4" w:space="0" w:color="auto"/>
            </w:tcBorders>
            <w:shd w:val="clear" w:color="auto" w:fill="auto"/>
            <w:noWrap/>
          </w:tcPr>
          <w:p w14:paraId="75700A25"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1371315,08</w:t>
            </w:r>
          </w:p>
        </w:tc>
      </w:tr>
      <w:tr w:rsidR="00FF3EF0" w:rsidRPr="00FF3EF0" w14:paraId="45A227F5" w14:textId="77777777" w:rsidTr="002026AA">
        <w:trPr>
          <w:trHeight w:val="300"/>
        </w:trPr>
        <w:tc>
          <w:tcPr>
            <w:tcW w:w="708" w:type="dxa"/>
            <w:tcBorders>
              <w:top w:val="nil"/>
              <w:left w:val="single" w:sz="4" w:space="0" w:color="auto"/>
              <w:bottom w:val="single" w:sz="4" w:space="0" w:color="auto"/>
              <w:right w:val="single" w:sz="4" w:space="0" w:color="auto"/>
            </w:tcBorders>
          </w:tcPr>
          <w:p w14:paraId="10688C86"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15</w:t>
            </w:r>
          </w:p>
        </w:tc>
        <w:tc>
          <w:tcPr>
            <w:tcW w:w="3089" w:type="dxa"/>
            <w:tcBorders>
              <w:top w:val="nil"/>
              <w:left w:val="single" w:sz="4" w:space="0" w:color="auto"/>
              <w:bottom w:val="single" w:sz="4" w:space="0" w:color="auto"/>
              <w:right w:val="single" w:sz="4" w:space="0" w:color="auto"/>
            </w:tcBorders>
            <w:shd w:val="clear" w:color="auto" w:fill="auto"/>
            <w:noWrap/>
          </w:tcPr>
          <w:p w14:paraId="15E3ADF9"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665933,82</w:t>
            </w:r>
          </w:p>
        </w:tc>
        <w:tc>
          <w:tcPr>
            <w:tcW w:w="3148" w:type="dxa"/>
            <w:tcBorders>
              <w:top w:val="nil"/>
              <w:left w:val="nil"/>
              <w:bottom w:val="single" w:sz="4" w:space="0" w:color="auto"/>
              <w:right w:val="single" w:sz="4" w:space="0" w:color="auto"/>
            </w:tcBorders>
            <w:shd w:val="clear" w:color="auto" w:fill="auto"/>
            <w:noWrap/>
          </w:tcPr>
          <w:p w14:paraId="5A95F343"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1371314,97</w:t>
            </w:r>
          </w:p>
        </w:tc>
      </w:tr>
      <w:tr w:rsidR="00FF3EF0" w:rsidRPr="00FF3EF0" w14:paraId="68DAA420" w14:textId="77777777" w:rsidTr="002026AA">
        <w:trPr>
          <w:trHeight w:val="300"/>
        </w:trPr>
        <w:tc>
          <w:tcPr>
            <w:tcW w:w="708" w:type="dxa"/>
            <w:tcBorders>
              <w:top w:val="nil"/>
              <w:left w:val="single" w:sz="4" w:space="0" w:color="auto"/>
              <w:bottom w:val="single" w:sz="4" w:space="0" w:color="auto"/>
              <w:right w:val="single" w:sz="4" w:space="0" w:color="auto"/>
            </w:tcBorders>
          </w:tcPr>
          <w:p w14:paraId="78E3BAF1"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16</w:t>
            </w:r>
          </w:p>
        </w:tc>
        <w:tc>
          <w:tcPr>
            <w:tcW w:w="3089" w:type="dxa"/>
            <w:tcBorders>
              <w:top w:val="nil"/>
              <w:left w:val="single" w:sz="4" w:space="0" w:color="auto"/>
              <w:bottom w:val="single" w:sz="4" w:space="0" w:color="auto"/>
              <w:right w:val="single" w:sz="4" w:space="0" w:color="auto"/>
            </w:tcBorders>
            <w:shd w:val="clear" w:color="auto" w:fill="auto"/>
            <w:noWrap/>
          </w:tcPr>
          <w:p w14:paraId="5387A0B1"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666025,36</w:t>
            </w:r>
          </w:p>
        </w:tc>
        <w:tc>
          <w:tcPr>
            <w:tcW w:w="3148" w:type="dxa"/>
            <w:tcBorders>
              <w:top w:val="nil"/>
              <w:left w:val="nil"/>
              <w:bottom w:val="single" w:sz="4" w:space="0" w:color="auto"/>
              <w:right w:val="single" w:sz="4" w:space="0" w:color="auto"/>
            </w:tcBorders>
            <w:shd w:val="clear" w:color="auto" w:fill="auto"/>
            <w:noWrap/>
          </w:tcPr>
          <w:p w14:paraId="152C8AEF"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1371313,11</w:t>
            </w:r>
          </w:p>
        </w:tc>
      </w:tr>
      <w:tr w:rsidR="00FF3EF0" w:rsidRPr="00FF3EF0" w14:paraId="1BA6A8DD" w14:textId="77777777" w:rsidTr="002026AA">
        <w:trPr>
          <w:trHeight w:val="300"/>
        </w:trPr>
        <w:tc>
          <w:tcPr>
            <w:tcW w:w="708" w:type="dxa"/>
            <w:tcBorders>
              <w:top w:val="nil"/>
              <w:left w:val="single" w:sz="4" w:space="0" w:color="auto"/>
              <w:bottom w:val="single" w:sz="4" w:space="0" w:color="auto"/>
              <w:right w:val="single" w:sz="4" w:space="0" w:color="auto"/>
            </w:tcBorders>
          </w:tcPr>
          <w:p w14:paraId="26D74D66"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17</w:t>
            </w:r>
          </w:p>
        </w:tc>
        <w:tc>
          <w:tcPr>
            <w:tcW w:w="3089" w:type="dxa"/>
            <w:tcBorders>
              <w:top w:val="nil"/>
              <w:left w:val="single" w:sz="4" w:space="0" w:color="auto"/>
              <w:bottom w:val="single" w:sz="4" w:space="0" w:color="auto"/>
              <w:right w:val="single" w:sz="4" w:space="0" w:color="auto"/>
            </w:tcBorders>
            <w:shd w:val="clear" w:color="auto" w:fill="auto"/>
            <w:noWrap/>
          </w:tcPr>
          <w:p w14:paraId="2CC0F981"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666024,56</w:t>
            </w:r>
          </w:p>
        </w:tc>
        <w:tc>
          <w:tcPr>
            <w:tcW w:w="3148" w:type="dxa"/>
            <w:tcBorders>
              <w:top w:val="nil"/>
              <w:left w:val="nil"/>
              <w:bottom w:val="single" w:sz="4" w:space="0" w:color="auto"/>
              <w:right w:val="single" w:sz="4" w:space="0" w:color="auto"/>
            </w:tcBorders>
            <w:shd w:val="clear" w:color="auto" w:fill="auto"/>
            <w:noWrap/>
          </w:tcPr>
          <w:p w14:paraId="02308D3A"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1371253,56</w:t>
            </w:r>
          </w:p>
        </w:tc>
      </w:tr>
      <w:tr w:rsidR="00FF3EF0" w:rsidRPr="00FF3EF0" w14:paraId="7B8E4725" w14:textId="77777777" w:rsidTr="002026AA">
        <w:trPr>
          <w:trHeight w:val="300"/>
        </w:trPr>
        <w:tc>
          <w:tcPr>
            <w:tcW w:w="708" w:type="dxa"/>
            <w:tcBorders>
              <w:top w:val="nil"/>
              <w:left w:val="single" w:sz="4" w:space="0" w:color="auto"/>
              <w:bottom w:val="single" w:sz="4" w:space="0" w:color="auto"/>
              <w:right w:val="single" w:sz="4" w:space="0" w:color="auto"/>
            </w:tcBorders>
          </w:tcPr>
          <w:p w14:paraId="63A8E201"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18</w:t>
            </w:r>
          </w:p>
        </w:tc>
        <w:tc>
          <w:tcPr>
            <w:tcW w:w="3089" w:type="dxa"/>
            <w:tcBorders>
              <w:top w:val="nil"/>
              <w:left w:val="single" w:sz="4" w:space="0" w:color="auto"/>
              <w:bottom w:val="single" w:sz="4" w:space="0" w:color="auto"/>
              <w:right w:val="single" w:sz="4" w:space="0" w:color="auto"/>
            </w:tcBorders>
            <w:shd w:val="clear" w:color="auto" w:fill="auto"/>
            <w:noWrap/>
          </w:tcPr>
          <w:p w14:paraId="60F3284A"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666024,07</w:t>
            </w:r>
          </w:p>
        </w:tc>
        <w:tc>
          <w:tcPr>
            <w:tcW w:w="3148" w:type="dxa"/>
            <w:tcBorders>
              <w:top w:val="nil"/>
              <w:left w:val="nil"/>
              <w:bottom w:val="single" w:sz="4" w:space="0" w:color="auto"/>
              <w:right w:val="single" w:sz="4" w:space="0" w:color="auto"/>
            </w:tcBorders>
            <w:shd w:val="clear" w:color="auto" w:fill="auto"/>
            <w:noWrap/>
          </w:tcPr>
          <w:p w14:paraId="6B5D763F"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1371216,81</w:t>
            </w:r>
          </w:p>
        </w:tc>
      </w:tr>
      <w:tr w:rsidR="00FF3EF0" w:rsidRPr="00FF3EF0" w14:paraId="0AAEAE75" w14:textId="77777777" w:rsidTr="002026AA">
        <w:trPr>
          <w:trHeight w:val="300"/>
        </w:trPr>
        <w:tc>
          <w:tcPr>
            <w:tcW w:w="708" w:type="dxa"/>
            <w:tcBorders>
              <w:top w:val="nil"/>
              <w:left w:val="single" w:sz="4" w:space="0" w:color="auto"/>
              <w:bottom w:val="single" w:sz="4" w:space="0" w:color="auto"/>
              <w:right w:val="single" w:sz="4" w:space="0" w:color="auto"/>
            </w:tcBorders>
          </w:tcPr>
          <w:p w14:paraId="1C4C44D0"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19</w:t>
            </w:r>
          </w:p>
        </w:tc>
        <w:tc>
          <w:tcPr>
            <w:tcW w:w="3089" w:type="dxa"/>
            <w:tcBorders>
              <w:top w:val="nil"/>
              <w:left w:val="single" w:sz="4" w:space="0" w:color="auto"/>
              <w:bottom w:val="single" w:sz="4" w:space="0" w:color="auto"/>
              <w:right w:val="single" w:sz="4" w:space="0" w:color="auto"/>
            </w:tcBorders>
            <w:shd w:val="clear" w:color="auto" w:fill="auto"/>
            <w:noWrap/>
          </w:tcPr>
          <w:p w14:paraId="34F8A878"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666033,38</w:t>
            </w:r>
          </w:p>
        </w:tc>
        <w:tc>
          <w:tcPr>
            <w:tcW w:w="3148" w:type="dxa"/>
            <w:tcBorders>
              <w:top w:val="nil"/>
              <w:left w:val="nil"/>
              <w:bottom w:val="single" w:sz="4" w:space="0" w:color="auto"/>
              <w:right w:val="single" w:sz="4" w:space="0" w:color="auto"/>
            </w:tcBorders>
            <w:shd w:val="clear" w:color="auto" w:fill="auto"/>
            <w:noWrap/>
          </w:tcPr>
          <w:p w14:paraId="4263D351"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1371216,71</w:t>
            </w:r>
          </w:p>
        </w:tc>
      </w:tr>
      <w:tr w:rsidR="00FF3EF0" w:rsidRPr="00FF3EF0" w14:paraId="2CF23066" w14:textId="77777777" w:rsidTr="002026AA">
        <w:trPr>
          <w:trHeight w:val="300"/>
        </w:trPr>
        <w:tc>
          <w:tcPr>
            <w:tcW w:w="708" w:type="dxa"/>
            <w:tcBorders>
              <w:top w:val="nil"/>
              <w:left w:val="single" w:sz="4" w:space="0" w:color="auto"/>
              <w:bottom w:val="single" w:sz="4" w:space="0" w:color="auto"/>
              <w:right w:val="single" w:sz="4" w:space="0" w:color="auto"/>
            </w:tcBorders>
          </w:tcPr>
          <w:p w14:paraId="6A6784C9"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20</w:t>
            </w:r>
          </w:p>
        </w:tc>
        <w:tc>
          <w:tcPr>
            <w:tcW w:w="3089" w:type="dxa"/>
            <w:tcBorders>
              <w:top w:val="nil"/>
              <w:left w:val="single" w:sz="4" w:space="0" w:color="auto"/>
              <w:bottom w:val="single" w:sz="4" w:space="0" w:color="auto"/>
              <w:right w:val="single" w:sz="4" w:space="0" w:color="auto"/>
            </w:tcBorders>
            <w:shd w:val="clear" w:color="auto" w:fill="auto"/>
            <w:noWrap/>
          </w:tcPr>
          <w:p w14:paraId="205DFB66"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666124,72</w:t>
            </w:r>
          </w:p>
        </w:tc>
        <w:tc>
          <w:tcPr>
            <w:tcW w:w="3148" w:type="dxa"/>
            <w:tcBorders>
              <w:top w:val="nil"/>
              <w:left w:val="nil"/>
              <w:bottom w:val="single" w:sz="4" w:space="0" w:color="auto"/>
              <w:right w:val="single" w:sz="4" w:space="0" w:color="auto"/>
            </w:tcBorders>
            <w:shd w:val="clear" w:color="auto" w:fill="auto"/>
            <w:noWrap/>
          </w:tcPr>
          <w:p w14:paraId="50822C81"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1371209,09</w:t>
            </w:r>
          </w:p>
        </w:tc>
      </w:tr>
      <w:tr w:rsidR="00FF3EF0" w:rsidRPr="00FF3EF0" w14:paraId="497787B2" w14:textId="77777777" w:rsidTr="002026AA">
        <w:trPr>
          <w:trHeight w:val="300"/>
        </w:trPr>
        <w:tc>
          <w:tcPr>
            <w:tcW w:w="708" w:type="dxa"/>
            <w:tcBorders>
              <w:top w:val="nil"/>
              <w:left w:val="single" w:sz="4" w:space="0" w:color="auto"/>
              <w:bottom w:val="single" w:sz="4" w:space="0" w:color="auto"/>
              <w:right w:val="single" w:sz="4" w:space="0" w:color="auto"/>
            </w:tcBorders>
          </w:tcPr>
          <w:p w14:paraId="6237833B"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21</w:t>
            </w:r>
          </w:p>
        </w:tc>
        <w:tc>
          <w:tcPr>
            <w:tcW w:w="3089" w:type="dxa"/>
            <w:tcBorders>
              <w:top w:val="nil"/>
              <w:left w:val="single" w:sz="4" w:space="0" w:color="auto"/>
              <w:bottom w:val="single" w:sz="4" w:space="0" w:color="auto"/>
              <w:right w:val="single" w:sz="4" w:space="0" w:color="auto"/>
            </w:tcBorders>
            <w:shd w:val="clear" w:color="auto" w:fill="auto"/>
            <w:noWrap/>
          </w:tcPr>
          <w:p w14:paraId="06B267E5"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666174,96</w:t>
            </w:r>
          </w:p>
        </w:tc>
        <w:tc>
          <w:tcPr>
            <w:tcW w:w="3148" w:type="dxa"/>
            <w:tcBorders>
              <w:top w:val="nil"/>
              <w:left w:val="nil"/>
              <w:bottom w:val="single" w:sz="4" w:space="0" w:color="auto"/>
              <w:right w:val="single" w:sz="4" w:space="0" w:color="auto"/>
            </w:tcBorders>
            <w:shd w:val="clear" w:color="auto" w:fill="auto"/>
            <w:noWrap/>
          </w:tcPr>
          <w:p w14:paraId="05488088"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1371192,51</w:t>
            </w:r>
          </w:p>
        </w:tc>
      </w:tr>
      <w:tr w:rsidR="00DB43CE" w:rsidRPr="00FF3EF0" w14:paraId="6687B843" w14:textId="77777777" w:rsidTr="002026AA">
        <w:trPr>
          <w:trHeight w:val="300"/>
        </w:trPr>
        <w:tc>
          <w:tcPr>
            <w:tcW w:w="708" w:type="dxa"/>
            <w:tcBorders>
              <w:top w:val="nil"/>
              <w:left w:val="single" w:sz="4" w:space="0" w:color="auto"/>
              <w:bottom w:val="single" w:sz="4" w:space="0" w:color="auto"/>
              <w:right w:val="single" w:sz="4" w:space="0" w:color="auto"/>
            </w:tcBorders>
          </w:tcPr>
          <w:p w14:paraId="099D8A8A"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22</w:t>
            </w:r>
          </w:p>
        </w:tc>
        <w:tc>
          <w:tcPr>
            <w:tcW w:w="3089" w:type="dxa"/>
            <w:tcBorders>
              <w:top w:val="nil"/>
              <w:left w:val="single" w:sz="4" w:space="0" w:color="auto"/>
              <w:bottom w:val="single" w:sz="4" w:space="0" w:color="auto"/>
              <w:right w:val="single" w:sz="4" w:space="0" w:color="auto"/>
            </w:tcBorders>
            <w:shd w:val="clear" w:color="auto" w:fill="auto"/>
            <w:noWrap/>
          </w:tcPr>
          <w:p w14:paraId="7BD87F8F"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666190,85</w:t>
            </w:r>
          </w:p>
        </w:tc>
        <w:tc>
          <w:tcPr>
            <w:tcW w:w="3148" w:type="dxa"/>
            <w:tcBorders>
              <w:top w:val="nil"/>
              <w:left w:val="nil"/>
              <w:bottom w:val="single" w:sz="4" w:space="0" w:color="auto"/>
              <w:right w:val="single" w:sz="4" w:space="0" w:color="auto"/>
            </w:tcBorders>
            <w:shd w:val="clear" w:color="auto" w:fill="auto"/>
            <w:noWrap/>
          </w:tcPr>
          <w:p w14:paraId="3BA29054" w14:textId="77777777" w:rsidR="00DB43CE" w:rsidRPr="00FF3EF0" w:rsidRDefault="00DB43CE" w:rsidP="002026AA">
            <w:pPr>
              <w:spacing w:after="0" w:line="240" w:lineRule="auto"/>
              <w:jc w:val="center"/>
              <w:rPr>
                <w:rFonts w:ascii="Times New Roman" w:hAnsi="Times New Roman" w:cs="Times New Roman"/>
                <w:szCs w:val="24"/>
              </w:rPr>
            </w:pPr>
            <w:r w:rsidRPr="00FF3EF0">
              <w:rPr>
                <w:rFonts w:ascii="Times New Roman" w:hAnsi="Times New Roman" w:cs="Times New Roman"/>
                <w:szCs w:val="24"/>
              </w:rPr>
              <w:t>1371187,15</w:t>
            </w:r>
          </w:p>
        </w:tc>
      </w:tr>
    </w:tbl>
    <w:p w14:paraId="79843F56" w14:textId="77777777" w:rsidR="0009481A" w:rsidRPr="00FF3EF0" w:rsidRDefault="0009481A" w:rsidP="004047D4">
      <w:pPr>
        <w:spacing w:after="0" w:line="240" w:lineRule="auto"/>
        <w:jc w:val="both"/>
        <w:rPr>
          <w:rStyle w:val="fontstyle01"/>
          <w:color w:val="auto"/>
        </w:rPr>
      </w:pPr>
    </w:p>
    <w:p w14:paraId="021ACA07" w14:textId="77777777" w:rsidR="002213B2" w:rsidRPr="00FF3EF0" w:rsidRDefault="005A5A49" w:rsidP="0009481A">
      <w:pPr>
        <w:spacing w:after="0" w:line="240" w:lineRule="auto"/>
        <w:ind w:firstLine="851"/>
        <w:jc w:val="both"/>
        <w:rPr>
          <w:rStyle w:val="fontstyle01"/>
          <w:color w:val="auto"/>
        </w:rPr>
      </w:pPr>
      <w:r w:rsidRPr="00FF3EF0">
        <w:rPr>
          <w:rStyle w:val="fontstyle01"/>
          <w:color w:val="auto"/>
        </w:rPr>
        <w:t>10</w:t>
      </w:r>
      <w:r w:rsidR="002213B2" w:rsidRPr="00FF3EF0">
        <w:rPr>
          <w:rStyle w:val="fontstyle01"/>
          <w:color w:val="auto"/>
        </w:rPr>
        <w:t>. Конкурсные условия:</w:t>
      </w:r>
    </w:p>
    <w:p w14:paraId="58C50CD0" w14:textId="4B8115CC" w:rsidR="009A50B3" w:rsidRPr="00FF3EF0" w:rsidRDefault="009A50B3"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1) </w:t>
      </w:r>
      <w:r w:rsidR="00804428" w:rsidRPr="00FF3EF0">
        <w:rPr>
          <w:rFonts w:ascii="Times New Roman" w:hAnsi="Times New Roman" w:cs="Times New Roman"/>
          <w:sz w:val="24"/>
          <w:szCs w:val="24"/>
        </w:rPr>
        <w:t>Минимальный объем предусмотренного договором о комплексном развитии территории финансирования работ, подлежащих выполнению лицом, с которым договор о комплексном развитии территории должен быть заключен по результатам торгов в размере не менее 10 828 194 129,50 руб.</w:t>
      </w:r>
    </w:p>
    <w:p w14:paraId="259DFBBF" w14:textId="5F3540A8" w:rsidR="009A50B3" w:rsidRPr="00FF3EF0" w:rsidRDefault="009F65EF" w:rsidP="00B35730">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2) </w:t>
      </w:r>
      <w:r w:rsidR="00804428" w:rsidRPr="00FF3EF0">
        <w:rPr>
          <w:rFonts w:ascii="Times New Roman" w:hAnsi="Times New Roman" w:cs="Times New Roman"/>
          <w:sz w:val="24"/>
          <w:szCs w:val="24"/>
        </w:rPr>
        <w:t xml:space="preserve">Наличие у участника конкурса финансовых ресурсов для гарантии обеспечения жилищных прав граждан, переселяемых из многоквартирных жилых домов, признанных в установленном порядке аварийными и подлежащими сносу в размере </w:t>
      </w:r>
      <w:r w:rsidR="004D31DA" w:rsidRPr="00FF3EF0">
        <w:rPr>
          <w:rFonts w:ascii="Times New Roman" w:hAnsi="Times New Roman" w:cs="Times New Roman"/>
          <w:sz w:val="24"/>
          <w:szCs w:val="24"/>
        </w:rPr>
        <w:t>не менее 223 894 </w:t>
      </w:r>
      <w:r w:rsidR="00804428" w:rsidRPr="00FF3EF0">
        <w:rPr>
          <w:rFonts w:ascii="Times New Roman" w:hAnsi="Times New Roman" w:cs="Times New Roman"/>
          <w:sz w:val="24"/>
          <w:szCs w:val="24"/>
        </w:rPr>
        <w:t>081,13 руб. (25% от общего объема расселения многоквартирных жилых домов, признанных в установленном порядке аварийными и подлежащими сносу)</w:t>
      </w:r>
      <w:r w:rsidR="000E6957" w:rsidRPr="00FF3EF0">
        <w:rPr>
          <w:rFonts w:ascii="Times New Roman" w:hAnsi="Times New Roman" w:cs="Times New Roman"/>
          <w:sz w:val="24"/>
          <w:szCs w:val="24"/>
        </w:rPr>
        <w:t>;</w:t>
      </w:r>
    </w:p>
    <w:p w14:paraId="4CE60FF2" w14:textId="1E7D7F62" w:rsidR="00435969" w:rsidRPr="00FF3EF0" w:rsidRDefault="00435969" w:rsidP="00F107B2">
      <w:pPr>
        <w:pStyle w:val="a4"/>
        <w:spacing w:after="0" w:line="240" w:lineRule="auto"/>
        <w:ind w:left="0" w:firstLine="851"/>
        <w:jc w:val="both"/>
        <w:rPr>
          <w:rFonts w:ascii="Times New Roman" w:eastAsia="Times New Roman" w:hAnsi="Times New Roman" w:cs="Times New Roman"/>
          <w:sz w:val="24"/>
          <w:szCs w:val="24"/>
          <w:lang w:eastAsia="ru-RU"/>
        </w:rPr>
      </w:pPr>
      <w:r w:rsidRPr="00FF3EF0">
        <w:rPr>
          <w:rFonts w:ascii="Times New Roman" w:hAnsi="Times New Roman" w:cs="Times New Roman"/>
          <w:sz w:val="24"/>
          <w:szCs w:val="24"/>
        </w:rPr>
        <w:t>3)</w:t>
      </w:r>
      <w:r w:rsidR="00396428" w:rsidRPr="00FF3EF0">
        <w:rPr>
          <w:rFonts w:ascii="Times New Roman" w:hAnsi="Times New Roman" w:cs="Times New Roman"/>
          <w:sz w:val="24"/>
          <w:szCs w:val="24"/>
        </w:rPr>
        <w:t xml:space="preserve"> </w:t>
      </w:r>
      <w:r w:rsidR="001D0230" w:rsidRPr="00FF3EF0">
        <w:rPr>
          <w:rFonts w:ascii="Times New Roman" w:eastAsia="Times New Roman" w:hAnsi="Times New Roman" w:cs="Times New Roman"/>
          <w:sz w:val="24"/>
          <w:szCs w:val="24"/>
          <w:lang w:eastAsia="ru-RU"/>
        </w:rPr>
        <w:t xml:space="preserve">Предельный срок осуществления мероприятий на территории комплексного развития по освобождению за свой счет от прав третьих лиц (в том числе снос существующих объектов) и образование в соответствии с утвержденным проектом планировки и проектом межевания земельного участка для строительства </w:t>
      </w:r>
      <w:proofErr w:type="spellStart"/>
      <w:r w:rsidR="001D0230" w:rsidRPr="00FF3EF0">
        <w:rPr>
          <w:rFonts w:ascii="Times New Roman" w:eastAsia="Times New Roman" w:hAnsi="Times New Roman" w:cs="Times New Roman"/>
          <w:sz w:val="24"/>
          <w:szCs w:val="24"/>
          <w:lang w:eastAsia="ru-RU"/>
        </w:rPr>
        <w:t>отдельностоящего</w:t>
      </w:r>
      <w:proofErr w:type="spellEnd"/>
      <w:r w:rsidR="001D0230" w:rsidRPr="00FF3EF0">
        <w:rPr>
          <w:rFonts w:ascii="Times New Roman" w:eastAsia="Times New Roman" w:hAnsi="Times New Roman" w:cs="Times New Roman"/>
          <w:sz w:val="24"/>
          <w:szCs w:val="24"/>
          <w:lang w:eastAsia="ru-RU"/>
        </w:rPr>
        <w:t xml:space="preserve"> детского дошкольного учреждения мощностью не менее 200 мест, с последующей безвозмездной передачей образованного земельного участка в муниципальную собственность (срок исчисляется со дня утверждения проекта планировки и проекта межевания)</w:t>
      </w:r>
      <w:r w:rsidRPr="00FF3EF0">
        <w:rPr>
          <w:rFonts w:ascii="Times New Roman" w:hAnsi="Times New Roman" w:cs="Times New Roman"/>
          <w:sz w:val="24"/>
          <w:szCs w:val="24"/>
        </w:rPr>
        <w:t>;</w:t>
      </w:r>
    </w:p>
    <w:p w14:paraId="1BE6BB2D" w14:textId="7021BCD4" w:rsidR="00BB0103" w:rsidRPr="00FF3EF0" w:rsidRDefault="0023429F"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eastAsia="Times New Roman" w:hAnsi="Times New Roman" w:cs="Times New Roman"/>
          <w:sz w:val="24"/>
          <w:szCs w:val="24"/>
          <w:lang w:eastAsia="ru-RU"/>
        </w:rPr>
        <w:t>4</w:t>
      </w:r>
      <w:r w:rsidR="00724B66" w:rsidRPr="00FF3EF0">
        <w:rPr>
          <w:rFonts w:ascii="Times New Roman" w:eastAsia="Times New Roman" w:hAnsi="Times New Roman" w:cs="Times New Roman"/>
          <w:sz w:val="24"/>
          <w:szCs w:val="24"/>
          <w:lang w:eastAsia="ru-RU"/>
        </w:rPr>
        <w:t xml:space="preserve">) </w:t>
      </w:r>
      <w:r w:rsidR="007D34FD" w:rsidRPr="00FF3EF0">
        <w:rPr>
          <w:rFonts w:ascii="Times New Roman" w:hAnsi="Times New Roman" w:cs="Times New Roman"/>
          <w:sz w:val="24"/>
          <w:szCs w:val="24"/>
        </w:rPr>
        <w:t>Ц</w:t>
      </w:r>
      <w:r w:rsidR="00BB0103" w:rsidRPr="00FF3EF0">
        <w:rPr>
          <w:rFonts w:ascii="Times New Roman" w:hAnsi="Times New Roman" w:cs="Times New Roman"/>
          <w:sz w:val="24"/>
          <w:szCs w:val="24"/>
        </w:rPr>
        <w:t>ена права на заключение договора о комплексном развитии территории.</w:t>
      </w:r>
    </w:p>
    <w:p w14:paraId="1F6995DB" w14:textId="77777777" w:rsidR="005A5A49" w:rsidRPr="00FF3EF0" w:rsidRDefault="005A5A49" w:rsidP="0009481A">
      <w:pPr>
        <w:spacing w:after="0" w:line="240" w:lineRule="auto"/>
        <w:jc w:val="both"/>
        <w:rPr>
          <w:rFonts w:ascii="Times New Roman" w:hAnsi="Times New Roman" w:cs="Times New Roman"/>
          <w:b/>
          <w:sz w:val="24"/>
          <w:szCs w:val="24"/>
        </w:rPr>
      </w:pPr>
    </w:p>
    <w:p w14:paraId="30A6C834" w14:textId="1B89C8CA" w:rsidR="00C707D7" w:rsidRPr="00FF3EF0" w:rsidRDefault="005A5A49"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b/>
          <w:sz w:val="24"/>
          <w:szCs w:val="24"/>
        </w:rPr>
        <w:t>11</w:t>
      </w:r>
      <w:r w:rsidR="00C707D7" w:rsidRPr="00FF3EF0">
        <w:rPr>
          <w:rFonts w:ascii="Times New Roman" w:hAnsi="Times New Roman" w:cs="Times New Roman"/>
          <w:b/>
          <w:sz w:val="24"/>
          <w:szCs w:val="24"/>
        </w:rPr>
        <w:t>. Задаток для участия в конкурсе</w:t>
      </w:r>
      <w:r w:rsidR="00C707D7" w:rsidRPr="00FF3EF0">
        <w:rPr>
          <w:rFonts w:ascii="Times New Roman" w:hAnsi="Times New Roman" w:cs="Times New Roman"/>
          <w:sz w:val="24"/>
          <w:szCs w:val="24"/>
        </w:rPr>
        <w:t xml:space="preserve"> </w:t>
      </w:r>
      <w:r w:rsidRPr="00FF3EF0">
        <w:rPr>
          <w:rFonts w:ascii="Times New Roman" w:hAnsi="Times New Roman" w:cs="Times New Roman"/>
          <w:sz w:val="24"/>
          <w:szCs w:val="24"/>
        </w:rPr>
        <w:t xml:space="preserve">устанавливается в размере </w:t>
      </w:r>
      <w:r w:rsidR="001D0230" w:rsidRPr="00FF3EF0">
        <w:rPr>
          <w:rFonts w:ascii="Times New Roman" w:hAnsi="Times New Roman" w:cs="Times New Roman"/>
          <w:sz w:val="24"/>
          <w:szCs w:val="24"/>
        </w:rPr>
        <w:t xml:space="preserve">1 761 162 </w:t>
      </w:r>
      <w:r w:rsidR="001B032F" w:rsidRPr="00FF3EF0">
        <w:rPr>
          <w:rFonts w:ascii="Times New Roman" w:hAnsi="Times New Roman" w:cs="Times New Roman"/>
          <w:sz w:val="24"/>
          <w:szCs w:val="24"/>
        </w:rPr>
        <w:t>(</w:t>
      </w:r>
      <w:r w:rsidR="001D0230" w:rsidRPr="00FF3EF0">
        <w:rPr>
          <w:rFonts w:ascii="Times New Roman" w:hAnsi="Times New Roman" w:cs="Times New Roman"/>
          <w:sz w:val="24"/>
          <w:szCs w:val="24"/>
        </w:rPr>
        <w:t>один миллион семьсот шестьдесят одна тысяча сто шестьдесят два</w:t>
      </w:r>
      <w:r w:rsidR="001B032F" w:rsidRPr="00FF3EF0">
        <w:rPr>
          <w:rFonts w:ascii="Times New Roman" w:hAnsi="Times New Roman" w:cs="Times New Roman"/>
          <w:sz w:val="24"/>
          <w:szCs w:val="24"/>
        </w:rPr>
        <w:t>)</w:t>
      </w:r>
      <w:r w:rsidR="007C0135" w:rsidRPr="00FF3EF0">
        <w:rPr>
          <w:rFonts w:ascii="Times New Roman" w:hAnsi="Times New Roman" w:cs="Times New Roman"/>
          <w:sz w:val="24"/>
          <w:szCs w:val="24"/>
        </w:rPr>
        <w:t xml:space="preserve"> руб</w:t>
      </w:r>
      <w:r w:rsidR="001D0230" w:rsidRPr="00FF3EF0">
        <w:rPr>
          <w:rFonts w:ascii="Times New Roman" w:hAnsi="Times New Roman" w:cs="Times New Roman"/>
          <w:sz w:val="24"/>
          <w:szCs w:val="24"/>
        </w:rPr>
        <w:t>.</w:t>
      </w:r>
      <w:r w:rsidR="007C0135" w:rsidRPr="00FF3EF0">
        <w:rPr>
          <w:rFonts w:ascii="Times New Roman" w:hAnsi="Times New Roman" w:cs="Times New Roman"/>
          <w:sz w:val="24"/>
          <w:szCs w:val="24"/>
        </w:rPr>
        <w:t xml:space="preserve"> </w:t>
      </w:r>
      <w:r w:rsidR="001D0230" w:rsidRPr="00FF3EF0">
        <w:rPr>
          <w:rFonts w:ascii="Times New Roman" w:hAnsi="Times New Roman" w:cs="Times New Roman"/>
          <w:sz w:val="24"/>
          <w:szCs w:val="24"/>
        </w:rPr>
        <w:t>25</w:t>
      </w:r>
      <w:r w:rsidR="0025728A" w:rsidRPr="00FF3EF0">
        <w:rPr>
          <w:rFonts w:ascii="Times New Roman" w:hAnsi="Times New Roman" w:cs="Times New Roman"/>
          <w:sz w:val="24"/>
          <w:szCs w:val="24"/>
        </w:rPr>
        <w:t xml:space="preserve"> копеек</w:t>
      </w:r>
      <w:r w:rsidR="001B032F" w:rsidRPr="00FF3EF0">
        <w:rPr>
          <w:rFonts w:ascii="Times New Roman" w:hAnsi="Times New Roman" w:cs="Times New Roman"/>
          <w:sz w:val="24"/>
          <w:szCs w:val="24"/>
        </w:rPr>
        <w:t>.</w:t>
      </w:r>
      <w:r w:rsidR="009A17DB" w:rsidRPr="00FF3EF0">
        <w:rPr>
          <w:rFonts w:ascii="Times New Roman" w:hAnsi="Times New Roman" w:cs="Times New Roman"/>
        </w:rPr>
        <w:t xml:space="preserve"> </w:t>
      </w:r>
    </w:p>
    <w:p w14:paraId="5AF74FD6" w14:textId="6CF91B47" w:rsidR="008D6FA3" w:rsidRPr="00FF3EF0" w:rsidRDefault="008D6FA3"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b/>
          <w:sz w:val="24"/>
          <w:szCs w:val="24"/>
        </w:rPr>
        <w:t>Реквизиты для перечисления задатка:</w:t>
      </w:r>
    </w:p>
    <w:p w14:paraId="095B3DF9" w14:textId="77777777" w:rsidR="005A7AC8" w:rsidRPr="00FF3EF0" w:rsidRDefault="00C707D7"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sz w:val="24"/>
          <w:szCs w:val="24"/>
        </w:rPr>
        <w:t>Получатель:</w:t>
      </w:r>
      <w:r w:rsidR="00F20B8D" w:rsidRPr="00FF3EF0">
        <w:rPr>
          <w:rFonts w:ascii="Times New Roman" w:hAnsi="Times New Roman" w:cs="Times New Roman"/>
          <w:sz w:val="24"/>
          <w:szCs w:val="24"/>
        </w:rPr>
        <w:t xml:space="preserve"> </w:t>
      </w:r>
      <w:r w:rsidR="00391AE3" w:rsidRPr="00FF3EF0">
        <w:rPr>
          <w:rFonts w:ascii="Times New Roman" w:hAnsi="Times New Roman" w:cs="Times New Roman"/>
          <w:sz w:val="24"/>
          <w:szCs w:val="24"/>
        </w:rPr>
        <w:t>Финансовое управление Администрации ГО г. Уфа</w:t>
      </w:r>
      <w:r w:rsidR="00F20B8D" w:rsidRPr="00FF3EF0">
        <w:rPr>
          <w:rFonts w:ascii="Times New Roman" w:hAnsi="Times New Roman" w:cs="Times New Roman"/>
          <w:sz w:val="24"/>
          <w:szCs w:val="24"/>
        </w:rPr>
        <w:t xml:space="preserve"> (Администрация </w:t>
      </w:r>
      <w:r w:rsidR="00391AE3" w:rsidRPr="00FF3EF0">
        <w:rPr>
          <w:rFonts w:ascii="Times New Roman" w:hAnsi="Times New Roman" w:cs="Times New Roman"/>
          <w:sz w:val="24"/>
          <w:szCs w:val="24"/>
        </w:rPr>
        <w:t>ГО г.</w:t>
      </w:r>
      <w:r w:rsidR="00F20B8D" w:rsidRPr="00FF3EF0">
        <w:rPr>
          <w:rFonts w:ascii="Times New Roman" w:hAnsi="Times New Roman" w:cs="Times New Roman"/>
          <w:sz w:val="24"/>
          <w:szCs w:val="24"/>
        </w:rPr>
        <w:t xml:space="preserve"> Уфа Республики Башкортостан)</w:t>
      </w:r>
      <w:r w:rsidR="005A7AC8" w:rsidRPr="00FF3EF0">
        <w:rPr>
          <w:rFonts w:ascii="Times New Roman" w:hAnsi="Times New Roman" w:cs="Times New Roman"/>
          <w:sz w:val="24"/>
          <w:szCs w:val="24"/>
        </w:rPr>
        <w:t>,</w:t>
      </w:r>
      <w:r w:rsidR="005A5A49" w:rsidRPr="00FF3EF0">
        <w:rPr>
          <w:rFonts w:ascii="Times New Roman" w:hAnsi="Times New Roman" w:cs="Times New Roman"/>
          <w:sz w:val="24"/>
          <w:szCs w:val="24"/>
        </w:rPr>
        <w:t xml:space="preserve"> л/</w:t>
      </w:r>
      <w:proofErr w:type="spellStart"/>
      <w:r w:rsidR="005A5A49" w:rsidRPr="00FF3EF0">
        <w:rPr>
          <w:rFonts w:ascii="Times New Roman" w:hAnsi="Times New Roman" w:cs="Times New Roman"/>
          <w:sz w:val="24"/>
          <w:szCs w:val="24"/>
        </w:rPr>
        <w:t>сч</w:t>
      </w:r>
      <w:proofErr w:type="spellEnd"/>
      <w:r w:rsidR="005A5A49" w:rsidRPr="00FF3EF0">
        <w:rPr>
          <w:rFonts w:ascii="Times New Roman" w:hAnsi="Times New Roman" w:cs="Times New Roman"/>
          <w:sz w:val="24"/>
          <w:szCs w:val="24"/>
        </w:rPr>
        <w:t>: 05302010010</w:t>
      </w:r>
    </w:p>
    <w:p w14:paraId="0C652D16" w14:textId="77777777" w:rsidR="00C707D7" w:rsidRPr="00FF3EF0" w:rsidRDefault="005A7AC8"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Банк получателя: </w:t>
      </w:r>
      <w:r w:rsidR="00F20B8D" w:rsidRPr="00FF3EF0">
        <w:rPr>
          <w:rFonts w:ascii="Times New Roman" w:hAnsi="Times New Roman" w:cs="Times New Roman"/>
          <w:sz w:val="24"/>
          <w:szCs w:val="24"/>
        </w:rPr>
        <w:t>Отделение-НБ Республика Башкортостан Банка России//УФК по Республике Башкортостан г. Уфа</w:t>
      </w:r>
    </w:p>
    <w:p w14:paraId="207F5E3D" w14:textId="77777777" w:rsidR="00391AE3" w:rsidRPr="00FF3EF0" w:rsidRDefault="00391AE3"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sz w:val="24"/>
          <w:szCs w:val="24"/>
        </w:rPr>
        <w:t>Номер счета получателя (номер казначейско</w:t>
      </w:r>
      <w:r w:rsidR="005A5A49" w:rsidRPr="00FF3EF0">
        <w:rPr>
          <w:rFonts w:ascii="Times New Roman" w:hAnsi="Times New Roman" w:cs="Times New Roman"/>
          <w:sz w:val="24"/>
          <w:szCs w:val="24"/>
        </w:rPr>
        <w:t>го счета): 03232643807010000100</w:t>
      </w:r>
    </w:p>
    <w:p w14:paraId="514F1B4F" w14:textId="77777777" w:rsidR="00391AE3" w:rsidRPr="00FF3EF0" w:rsidRDefault="00391AE3"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sz w:val="24"/>
          <w:szCs w:val="24"/>
        </w:rPr>
        <w:t>Единый казначей</w:t>
      </w:r>
      <w:r w:rsidR="005A5A49" w:rsidRPr="00FF3EF0">
        <w:rPr>
          <w:rFonts w:ascii="Times New Roman" w:hAnsi="Times New Roman" w:cs="Times New Roman"/>
          <w:sz w:val="24"/>
          <w:szCs w:val="24"/>
        </w:rPr>
        <w:t>ский счет: 40102810045370000067</w:t>
      </w:r>
    </w:p>
    <w:p w14:paraId="62D774AC" w14:textId="77777777" w:rsidR="005A7AC8" w:rsidRPr="00FF3EF0" w:rsidRDefault="005A7AC8"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sz w:val="24"/>
          <w:szCs w:val="24"/>
        </w:rPr>
        <w:t>ИНН 027609717</w:t>
      </w:r>
      <w:r w:rsidR="005A5A49" w:rsidRPr="00FF3EF0">
        <w:rPr>
          <w:rFonts w:ascii="Times New Roman" w:hAnsi="Times New Roman" w:cs="Times New Roman"/>
          <w:sz w:val="24"/>
          <w:szCs w:val="24"/>
        </w:rPr>
        <w:t>3, КПП 027601001, БИК 018073401</w:t>
      </w:r>
    </w:p>
    <w:p w14:paraId="7EA3D58E" w14:textId="77777777" w:rsidR="005A7AC8" w:rsidRPr="00FF3EF0" w:rsidRDefault="005A7AC8"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ОКТМО </w:t>
      </w:r>
      <w:r w:rsidR="00391AE3" w:rsidRPr="00FF3EF0">
        <w:rPr>
          <w:rFonts w:ascii="Times New Roman" w:hAnsi="Times New Roman" w:cs="Times New Roman"/>
          <w:sz w:val="24"/>
          <w:szCs w:val="24"/>
        </w:rPr>
        <w:t>80701000, ОГРН 1050204343474</w:t>
      </w:r>
    </w:p>
    <w:p w14:paraId="6E449814" w14:textId="77777777" w:rsidR="005A5A49" w:rsidRPr="00FF3EF0" w:rsidRDefault="005A5A49"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sz w:val="24"/>
          <w:szCs w:val="24"/>
        </w:rPr>
        <w:lastRenderedPageBreak/>
        <w:t>Назначение платежа: задаток для участия в конкурсе на право заключения договора о комплексном развитии территории жилой застройки (указывать обязательно).</w:t>
      </w:r>
    </w:p>
    <w:p w14:paraId="588B1BE5" w14:textId="5848308C" w:rsidR="005A5A49" w:rsidRPr="00FF3EF0" w:rsidRDefault="005A5A49"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Срок поступления задатка - до </w:t>
      </w:r>
      <w:r w:rsidR="004D31DA" w:rsidRPr="00FF3EF0">
        <w:rPr>
          <w:rFonts w:ascii="Times New Roman" w:hAnsi="Times New Roman" w:cs="Times New Roman"/>
          <w:sz w:val="24"/>
          <w:szCs w:val="24"/>
        </w:rPr>
        <w:t>23.10.2025</w:t>
      </w:r>
      <w:r w:rsidRPr="00FF3EF0">
        <w:rPr>
          <w:rFonts w:ascii="Times New Roman" w:hAnsi="Times New Roman" w:cs="Times New Roman"/>
          <w:sz w:val="24"/>
          <w:szCs w:val="24"/>
        </w:rPr>
        <w:t xml:space="preserve"> года, до 1</w:t>
      </w:r>
      <w:r w:rsidR="00426FD6" w:rsidRPr="00FF3EF0">
        <w:rPr>
          <w:rFonts w:ascii="Times New Roman" w:hAnsi="Times New Roman" w:cs="Times New Roman"/>
          <w:sz w:val="24"/>
          <w:szCs w:val="24"/>
        </w:rPr>
        <w:t>1</w:t>
      </w:r>
      <w:r w:rsidRPr="00FF3EF0">
        <w:rPr>
          <w:rFonts w:ascii="Times New Roman" w:hAnsi="Times New Roman" w:cs="Times New Roman"/>
          <w:sz w:val="24"/>
          <w:szCs w:val="24"/>
        </w:rPr>
        <w:t>:00 ч. по местному времени.</w:t>
      </w:r>
    </w:p>
    <w:p w14:paraId="6BB9F7EE" w14:textId="77777777" w:rsidR="00C707D7" w:rsidRPr="00FF3EF0" w:rsidRDefault="00C707D7" w:rsidP="0009481A">
      <w:pPr>
        <w:pStyle w:val="a4"/>
        <w:spacing w:after="0" w:line="240" w:lineRule="auto"/>
        <w:ind w:left="0" w:firstLine="851"/>
        <w:jc w:val="both"/>
        <w:rPr>
          <w:rFonts w:ascii="Times New Roman" w:hAnsi="Times New Roman" w:cs="Times New Roman"/>
          <w:sz w:val="24"/>
          <w:szCs w:val="24"/>
        </w:rPr>
      </w:pPr>
      <w:r w:rsidRPr="00FF3EF0">
        <w:rPr>
          <w:rFonts w:ascii="Times New Roman" w:hAnsi="Times New Roman" w:cs="Times New Roman"/>
          <w:sz w:val="24"/>
          <w:szCs w:val="24"/>
        </w:rPr>
        <w:t>Документом, подтверждающим поступление задатка на счет (счета) организатора конкурса,</w:t>
      </w:r>
      <w:r w:rsidR="006B0D1F" w:rsidRPr="00FF3EF0">
        <w:rPr>
          <w:rFonts w:ascii="Times New Roman" w:hAnsi="Times New Roman" w:cs="Times New Roman"/>
          <w:sz w:val="24"/>
          <w:szCs w:val="24"/>
        </w:rPr>
        <w:t xml:space="preserve"> </w:t>
      </w:r>
      <w:r w:rsidRPr="00FF3EF0">
        <w:rPr>
          <w:rFonts w:ascii="Times New Roman" w:hAnsi="Times New Roman" w:cs="Times New Roman"/>
          <w:sz w:val="24"/>
          <w:szCs w:val="24"/>
        </w:rPr>
        <w:t>является выписка (выписки) со счета (счетов) организатора конкурса. Денежные средства должны быть перечислены до окончания срока подачи заявок на участие в конкурсе и поступить на счет организатора конкурса в срок, указанный в настоящем пункте.</w:t>
      </w:r>
    </w:p>
    <w:p w14:paraId="58695A33" w14:textId="77777777" w:rsidR="006B0D1F" w:rsidRPr="00FF3EF0" w:rsidRDefault="006B0D1F" w:rsidP="0009481A">
      <w:pPr>
        <w:shd w:val="clear" w:color="auto" w:fill="FFFFFF"/>
        <w:spacing w:after="0" w:line="240" w:lineRule="auto"/>
        <w:jc w:val="both"/>
        <w:rPr>
          <w:rFonts w:ascii="Times New Roman" w:hAnsi="Times New Roman" w:cs="Times New Roman"/>
          <w:sz w:val="24"/>
          <w:szCs w:val="24"/>
        </w:rPr>
      </w:pPr>
    </w:p>
    <w:p w14:paraId="5CB6305D" w14:textId="77777777" w:rsidR="00C707D7" w:rsidRPr="00FF3EF0" w:rsidRDefault="005A5A49"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FF3EF0">
        <w:rPr>
          <w:rFonts w:ascii="Times New Roman" w:hAnsi="Times New Roman" w:cs="Times New Roman"/>
          <w:b/>
          <w:sz w:val="24"/>
          <w:szCs w:val="24"/>
        </w:rPr>
        <w:t>12</w:t>
      </w:r>
      <w:r w:rsidR="00C707D7" w:rsidRPr="00FF3EF0">
        <w:rPr>
          <w:rFonts w:ascii="Times New Roman" w:hAnsi="Times New Roman" w:cs="Times New Roman"/>
          <w:b/>
          <w:sz w:val="24"/>
          <w:szCs w:val="24"/>
        </w:rPr>
        <w:t>. Т</w:t>
      </w:r>
      <w:r w:rsidR="00C707D7" w:rsidRPr="00FF3EF0">
        <w:rPr>
          <w:rFonts w:ascii="Times New Roman" w:hAnsi="Times New Roman" w:cs="Times New Roman"/>
          <w:b/>
          <w:sz w:val="24"/>
          <w:szCs w:val="24"/>
          <w:lang w:eastAsia="ru-RU"/>
        </w:rPr>
        <w:t>ребования к содержанию и форме заявки на участие в торгах, в том числе к указанию реквизитов счета для возврата задатка за участие в торгах участнику, адрес</w:t>
      </w:r>
      <w:r w:rsidRPr="00FF3EF0">
        <w:rPr>
          <w:rFonts w:ascii="Times New Roman" w:hAnsi="Times New Roman" w:cs="Times New Roman"/>
          <w:b/>
          <w:sz w:val="24"/>
          <w:szCs w:val="24"/>
          <w:lang w:eastAsia="ru-RU"/>
        </w:rPr>
        <w:t>у</w:t>
      </w:r>
      <w:r w:rsidR="00C707D7" w:rsidRPr="00FF3EF0">
        <w:rPr>
          <w:rFonts w:ascii="Times New Roman" w:hAnsi="Times New Roman" w:cs="Times New Roman"/>
          <w:b/>
          <w:sz w:val="24"/>
          <w:szCs w:val="24"/>
          <w:lang w:eastAsia="ru-RU"/>
        </w:rPr>
        <w:t xml:space="preserve"> электронной почты заявителя для направления ему организатором торгов связанной с их организацией, проведением и итогами информации.</w:t>
      </w:r>
      <w:r w:rsidR="00C707D7" w:rsidRPr="00FF3EF0">
        <w:rPr>
          <w:rFonts w:ascii="Times New Roman" w:eastAsia="Times New Roman" w:hAnsi="Times New Roman" w:cs="Times New Roman"/>
          <w:sz w:val="24"/>
          <w:szCs w:val="24"/>
          <w:lang w:eastAsia="ru-RU"/>
        </w:rPr>
        <w:t xml:space="preserve"> </w:t>
      </w:r>
    </w:p>
    <w:p w14:paraId="546A57D2" w14:textId="77777777" w:rsidR="00C707D7" w:rsidRPr="00FF3EF0" w:rsidRDefault="00C707D7"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FF3EF0">
        <w:rPr>
          <w:rFonts w:ascii="Times New Roman" w:eastAsia="Times New Roman" w:hAnsi="Times New Roman" w:cs="Times New Roman"/>
          <w:sz w:val="24"/>
          <w:szCs w:val="24"/>
          <w:lang w:eastAsia="ru-RU"/>
        </w:rPr>
        <w:t>Для участия в торгах заявители представляют в установленный в извещении о проведении торгов срок следующие документы:</w:t>
      </w:r>
    </w:p>
    <w:p w14:paraId="0EB7ECAF" w14:textId="77777777" w:rsidR="00C707D7" w:rsidRPr="00FF3EF0" w:rsidRDefault="00C707D7"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FF3EF0">
        <w:rPr>
          <w:rFonts w:ascii="Times New Roman" w:eastAsia="Times New Roman" w:hAnsi="Times New Roman" w:cs="Times New Roman"/>
          <w:sz w:val="24"/>
          <w:szCs w:val="24"/>
          <w:lang w:eastAsia="ru-RU"/>
        </w:rPr>
        <w:t>1) Заявку на участи</w:t>
      </w:r>
      <w:r w:rsidR="005A5A49" w:rsidRPr="00FF3EF0">
        <w:rPr>
          <w:rFonts w:ascii="Times New Roman" w:eastAsia="Times New Roman" w:hAnsi="Times New Roman" w:cs="Times New Roman"/>
          <w:sz w:val="24"/>
          <w:szCs w:val="24"/>
          <w:lang w:eastAsia="ru-RU"/>
        </w:rPr>
        <w:t>е в конкурсе по форме согласно п</w:t>
      </w:r>
      <w:r w:rsidRPr="00FF3EF0">
        <w:rPr>
          <w:rFonts w:ascii="Times New Roman" w:eastAsia="Times New Roman" w:hAnsi="Times New Roman" w:cs="Times New Roman"/>
          <w:sz w:val="24"/>
          <w:szCs w:val="24"/>
          <w:lang w:eastAsia="ru-RU"/>
        </w:rPr>
        <w:t xml:space="preserve">риложению </w:t>
      </w:r>
      <w:r w:rsidR="005A5A49" w:rsidRPr="00FF3EF0">
        <w:rPr>
          <w:rFonts w:ascii="Times New Roman" w:eastAsia="Times New Roman" w:hAnsi="Times New Roman" w:cs="Times New Roman"/>
          <w:sz w:val="24"/>
          <w:szCs w:val="24"/>
          <w:lang w:eastAsia="ru-RU"/>
        </w:rPr>
        <w:t>№</w:t>
      </w:r>
      <w:r w:rsidRPr="00FF3EF0">
        <w:rPr>
          <w:rFonts w:ascii="Times New Roman" w:eastAsia="Times New Roman" w:hAnsi="Times New Roman" w:cs="Times New Roman"/>
          <w:sz w:val="24"/>
          <w:szCs w:val="24"/>
          <w:lang w:eastAsia="ru-RU"/>
        </w:rPr>
        <w:t>1 к настоящему</w:t>
      </w:r>
      <w:r w:rsidRPr="00FF3EF0">
        <w:rPr>
          <w:rFonts w:ascii="Times New Roman" w:eastAsia="Times New Roman" w:hAnsi="Times New Roman" w:cs="Times New Roman"/>
          <w:sz w:val="24"/>
          <w:szCs w:val="24"/>
          <w:lang w:eastAsia="ru-RU"/>
        </w:rPr>
        <w:br/>
        <w:t>извещению и содержащую следующую информацию: наименование, фирменное наименование (при наличии), идентификационный номер налогоплательщика, место нахождения, почтовый адрес, адрес электронной почты, номер контактного телефона, реквизиты счета для возврата задатка за участие в торгах участнику торгов, конкурсные предложения участника торгов.</w:t>
      </w:r>
    </w:p>
    <w:p w14:paraId="40FF9D70" w14:textId="69FD9B71" w:rsidR="00132176" w:rsidRPr="00FF3EF0" w:rsidRDefault="00C707D7"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FF3EF0">
        <w:rPr>
          <w:rFonts w:ascii="Times New Roman" w:eastAsia="Times New Roman" w:hAnsi="Times New Roman" w:cs="Times New Roman"/>
          <w:sz w:val="24"/>
          <w:szCs w:val="24"/>
          <w:lang w:eastAsia="ru-RU"/>
        </w:rPr>
        <w:t>Конкурсные предложения заявителя оформляются в виде приложения к заявке и</w:t>
      </w:r>
      <w:r w:rsidRPr="00FF3EF0">
        <w:rPr>
          <w:rFonts w:ascii="Times New Roman" w:eastAsia="Times New Roman" w:hAnsi="Times New Roman" w:cs="Times New Roman"/>
          <w:sz w:val="24"/>
          <w:szCs w:val="24"/>
          <w:lang w:eastAsia="ru-RU"/>
        </w:rPr>
        <w:br/>
        <w:t>представляются в отдельном запечатанном конверте</w:t>
      </w:r>
      <w:r w:rsidR="00C64F0F" w:rsidRPr="00FF3EF0">
        <w:rPr>
          <w:rFonts w:ascii="Times New Roman" w:eastAsia="Times New Roman" w:hAnsi="Times New Roman" w:cs="Times New Roman"/>
          <w:sz w:val="24"/>
          <w:szCs w:val="24"/>
          <w:lang w:eastAsia="ru-RU"/>
        </w:rPr>
        <w:t xml:space="preserve"> (при подаче </w:t>
      </w:r>
      <w:r w:rsidR="00C64F0F" w:rsidRPr="00FF3EF0">
        <w:rPr>
          <w:rFonts w:ascii="Times New Roman" w:hAnsi="Times New Roman" w:cs="Times New Roman"/>
          <w:sz w:val="24"/>
          <w:szCs w:val="24"/>
        </w:rPr>
        <w:t>по электронной почте</w:t>
      </w:r>
      <w:r w:rsidR="00C64F0F" w:rsidRPr="00FF3EF0">
        <w:rPr>
          <w:rFonts w:ascii="Times New Roman" w:eastAsia="Times New Roman" w:hAnsi="Times New Roman" w:cs="Times New Roman"/>
          <w:sz w:val="24"/>
          <w:szCs w:val="24"/>
          <w:lang w:eastAsia="ru-RU"/>
        </w:rPr>
        <w:t xml:space="preserve"> в отдельных файлах (возможна архивация)</w:t>
      </w:r>
      <w:r w:rsidR="00C64F0F" w:rsidRPr="00FF3EF0">
        <w:rPr>
          <w:rFonts w:ascii="Times New Roman" w:hAnsi="Times New Roman" w:cs="Times New Roman"/>
          <w:sz w:val="24"/>
          <w:szCs w:val="24"/>
        </w:rPr>
        <w:t>)</w:t>
      </w:r>
      <w:r w:rsidRPr="00FF3EF0">
        <w:rPr>
          <w:rFonts w:ascii="Times New Roman" w:eastAsia="Times New Roman" w:hAnsi="Times New Roman" w:cs="Times New Roman"/>
          <w:sz w:val="24"/>
          <w:szCs w:val="24"/>
          <w:lang w:eastAsia="ru-RU"/>
        </w:rPr>
        <w:t xml:space="preserve"> с пометкой «Конкурсные предложения</w:t>
      </w:r>
      <w:r w:rsidRPr="00FF3EF0">
        <w:rPr>
          <w:rFonts w:ascii="Times New Roman" w:eastAsia="Times New Roman" w:hAnsi="Times New Roman" w:cs="Times New Roman"/>
          <w:sz w:val="24"/>
          <w:szCs w:val="24"/>
          <w:lang w:eastAsia="ru-RU"/>
        </w:rPr>
        <w:br/>
        <w:t xml:space="preserve">(наименование, фирменное наименование (при наличии) заявителя) для участия в конкурсе на право заключения договора о </w:t>
      </w:r>
      <w:r w:rsidR="009A50B3" w:rsidRPr="00FF3EF0">
        <w:rPr>
          <w:rFonts w:ascii="Times New Roman" w:eastAsia="Times New Roman" w:hAnsi="Times New Roman" w:cs="Times New Roman"/>
          <w:sz w:val="24"/>
          <w:szCs w:val="24"/>
          <w:lang w:eastAsia="ru-RU"/>
        </w:rPr>
        <w:t>комплексном развитии тер</w:t>
      </w:r>
      <w:r w:rsidR="008D6E47" w:rsidRPr="00FF3EF0">
        <w:rPr>
          <w:rFonts w:ascii="Times New Roman" w:eastAsia="Times New Roman" w:hAnsi="Times New Roman" w:cs="Times New Roman"/>
          <w:sz w:val="24"/>
          <w:szCs w:val="24"/>
          <w:lang w:eastAsia="ru-RU"/>
        </w:rPr>
        <w:t>ритории жилой</w:t>
      </w:r>
      <w:r w:rsidR="00651C1C" w:rsidRPr="00FF3EF0">
        <w:rPr>
          <w:rFonts w:ascii="Times New Roman" w:eastAsia="Times New Roman" w:hAnsi="Times New Roman" w:cs="Times New Roman"/>
          <w:sz w:val="24"/>
          <w:szCs w:val="24"/>
          <w:lang w:eastAsia="ru-RU"/>
        </w:rPr>
        <w:t xml:space="preserve"> застройки</w:t>
      </w:r>
      <w:r w:rsidR="007B5BAD" w:rsidRPr="00FF3EF0">
        <w:rPr>
          <w:rFonts w:ascii="Times New Roman" w:eastAsia="Times New Roman" w:hAnsi="Times New Roman" w:cs="Times New Roman"/>
          <w:sz w:val="24"/>
          <w:szCs w:val="24"/>
          <w:lang w:eastAsia="ru-RU"/>
        </w:rPr>
        <w:t>,</w:t>
      </w:r>
      <w:r w:rsidR="00651C1C" w:rsidRPr="00FF3EF0">
        <w:rPr>
          <w:rFonts w:ascii="Times New Roman" w:eastAsia="Times New Roman" w:hAnsi="Times New Roman" w:cs="Times New Roman"/>
          <w:sz w:val="24"/>
          <w:szCs w:val="24"/>
          <w:lang w:eastAsia="ru-RU"/>
        </w:rPr>
        <w:t xml:space="preserve"> </w:t>
      </w:r>
      <w:r w:rsidR="004047D4" w:rsidRPr="00FF3EF0">
        <w:rPr>
          <w:rFonts w:ascii="Times New Roman" w:hAnsi="Times New Roman" w:cs="Times New Roman"/>
          <w:bCs/>
          <w:sz w:val="24"/>
          <w:szCs w:val="24"/>
        </w:rPr>
        <w:t xml:space="preserve">ограниченной улицами Сельской Богородской, </w:t>
      </w:r>
      <w:proofErr w:type="spellStart"/>
      <w:r w:rsidR="004047D4" w:rsidRPr="00FF3EF0">
        <w:rPr>
          <w:rFonts w:ascii="Times New Roman" w:hAnsi="Times New Roman" w:cs="Times New Roman"/>
          <w:bCs/>
          <w:sz w:val="24"/>
          <w:szCs w:val="24"/>
        </w:rPr>
        <w:t>Мишкинской</w:t>
      </w:r>
      <w:proofErr w:type="spellEnd"/>
      <w:r w:rsidR="004047D4" w:rsidRPr="00FF3EF0">
        <w:rPr>
          <w:rFonts w:ascii="Times New Roman" w:hAnsi="Times New Roman" w:cs="Times New Roman"/>
          <w:bCs/>
          <w:sz w:val="24"/>
          <w:szCs w:val="24"/>
        </w:rPr>
        <w:t xml:space="preserve"> и Индустриальным шоссе в Калининском районе</w:t>
      </w:r>
      <w:r w:rsidR="00651C1C" w:rsidRPr="00FF3EF0">
        <w:rPr>
          <w:rFonts w:ascii="Times New Roman" w:hAnsi="Times New Roman" w:cs="Times New Roman"/>
          <w:bCs/>
          <w:sz w:val="24"/>
          <w:szCs w:val="24"/>
        </w:rPr>
        <w:t xml:space="preserve"> городского округа город Уфа Республики Башкортостан</w:t>
      </w:r>
      <w:r w:rsidR="00C64F0F" w:rsidRPr="00FF3EF0">
        <w:rPr>
          <w:rFonts w:ascii="Times New Roman" w:hAnsi="Times New Roman" w:cs="Times New Roman"/>
          <w:bCs/>
          <w:sz w:val="24"/>
          <w:szCs w:val="24"/>
        </w:rPr>
        <w:t>»</w:t>
      </w:r>
      <w:r w:rsidR="00132176" w:rsidRPr="00FF3EF0">
        <w:rPr>
          <w:rFonts w:ascii="Times New Roman" w:eastAsia="Times New Roman" w:hAnsi="Times New Roman" w:cs="Times New Roman"/>
          <w:sz w:val="24"/>
          <w:szCs w:val="24"/>
          <w:lang w:eastAsia="ru-RU"/>
        </w:rPr>
        <w:t>.</w:t>
      </w:r>
    </w:p>
    <w:p w14:paraId="3D193B43" w14:textId="390F506A" w:rsidR="00C707D7" w:rsidRPr="00FF3EF0" w:rsidRDefault="00C707D7"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FF3EF0">
        <w:rPr>
          <w:rFonts w:ascii="Times New Roman" w:eastAsia="Times New Roman" w:hAnsi="Times New Roman" w:cs="Times New Roman"/>
          <w:sz w:val="24"/>
          <w:szCs w:val="24"/>
          <w:lang w:eastAsia="ru-RU"/>
        </w:rPr>
        <w:t xml:space="preserve">К заявке на участие в конкурсе прилагается удостоверенная подписью заявителя опись представленных им документов и материалов </w:t>
      </w:r>
      <w:r w:rsidR="006B0D1F" w:rsidRPr="00FF3EF0">
        <w:rPr>
          <w:rFonts w:ascii="Times New Roman" w:eastAsia="Times New Roman" w:hAnsi="Times New Roman" w:cs="Times New Roman"/>
          <w:sz w:val="24"/>
          <w:szCs w:val="24"/>
          <w:lang w:eastAsia="ru-RU"/>
        </w:rPr>
        <w:t xml:space="preserve">по форме согласно приложению </w:t>
      </w:r>
      <w:r w:rsidR="0020008E" w:rsidRPr="00FF3EF0">
        <w:rPr>
          <w:rFonts w:ascii="Times New Roman" w:eastAsia="Times New Roman" w:hAnsi="Times New Roman" w:cs="Times New Roman"/>
          <w:sz w:val="24"/>
          <w:szCs w:val="24"/>
          <w:lang w:eastAsia="ru-RU"/>
        </w:rPr>
        <w:t>№</w:t>
      </w:r>
      <w:r w:rsidR="006B0D1F" w:rsidRPr="00FF3EF0">
        <w:rPr>
          <w:rFonts w:ascii="Times New Roman" w:eastAsia="Times New Roman" w:hAnsi="Times New Roman" w:cs="Times New Roman"/>
          <w:sz w:val="24"/>
          <w:szCs w:val="24"/>
          <w:lang w:eastAsia="ru-RU"/>
        </w:rPr>
        <w:t>1</w:t>
      </w:r>
      <w:r w:rsidRPr="00FF3EF0">
        <w:rPr>
          <w:rFonts w:ascii="Times New Roman" w:eastAsia="Times New Roman" w:hAnsi="Times New Roman" w:cs="Times New Roman"/>
          <w:sz w:val="24"/>
          <w:szCs w:val="24"/>
          <w:lang w:eastAsia="ru-RU"/>
        </w:rPr>
        <w:t xml:space="preserve"> к Извещению, оригинал которой остается у организатора конкурса, а копия - у заявителя.</w:t>
      </w:r>
      <w:r w:rsidR="006B0D1F" w:rsidRPr="00FF3EF0">
        <w:rPr>
          <w:rFonts w:ascii="Times New Roman" w:eastAsia="Times New Roman" w:hAnsi="Times New Roman" w:cs="Times New Roman"/>
          <w:sz w:val="24"/>
          <w:szCs w:val="24"/>
          <w:lang w:eastAsia="ru-RU"/>
        </w:rPr>
        <w:t xml:space="preserve"> </w:t>
      </w:r>
    </w:p>
    <w:p w14:paraId="0C0354D5" w14:textId="77777777" w:rsidR="00C707D7" w:rsidRPr="00FF3EF0" w:rsidRDefault="00522157"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FF3EF0">
        <w:rPr>
          <w:rFonts w:ascii="Times New Roman" w:eastAsia="Times New Roman" w:hAnsi="Times New Roman" w:cs="Times New Roman"/>
          <w:sz w:val="24"/>
          <w:szCs w:val="24"/>
          <w:lang w:eastAsia="ru-RU"/>
        </w:rPr>
        <w:t>2) Выписку из Е</w:t>
      </w:r>
      <w:r w:rsidR="00C707D7" w:rsidRPr="00FF3EF0">
        <w:rPr>
          <w:rFonts w:ascii="Times New Roman" w:eastAsia="Times New Roman" w:hAnsi="Times New Roman" w:cs="Times New Roman"/>
          <w:sz w:val="24"/>
          <w:szCs w:val="24"/>
          <w:lang w:eastAsia="ru-RU"/>
        </w:rPr>
        <w:t>диного государственного реестра юридических лиц.</w:t>
      </w:r>
      <w:r w:rsidR="00C707D7" w:rsidRPr="00FF3EF0">
        <w:rPr>
          <w:rFonts w:ascii="Times New Roman" w:eastAsia="Times New Roman" w:hAnsi="Times New Roman" w:cs="Times New Roman"/>
          <w:sz w:val="24"/>
          <w:szCs w:val="24"/>
          <w:lang w:eastAsia="ru-RU"/>
        </w:rPr>
        <w:br/>
        <w:t>В случае, если заявителем самостоятельно не представлена выписка из единого</w:t>
      </w:r>
      <w:r w:rsidR="00C707D7" w:rsidRPr="00FF3EF0">
        <w:rPr>
          <w:rFonts w:ascii="Times New Roman" w:eastAsia="Times New Roman" w:hAnsi="Times New Roman" w:cs="Times New Roman"/>
          <w:sz w:val="24"/>
          <w:szCs w:val="24"/>
          <w:lang w:eastAsia="ru-RU"/>
        </w:rPr>
        <w:br/>
        <w:t>государственного реестра юридических лиц, организатор конкурса запрашивает сведен</w:t>
      </w:r>
      <w:r w:rsidRPr="00FF3EF0">
        <w:rPr>
          <w:rFonts w:ascii="Times New Roman" w:eastAsia="Times New Roman" w:hAnsi="Times New Roman" w:cs="Times New Roman"/>
          <w:sz w:val="24"/>
          <w:szCs w:val="24"/>
          <w:lang w:eastAsia="ru-RU"/>
        </w:rPr>
        <w:t>ия о</w:t>
      </w:r>
      <w:r w:rsidRPr="00FF3EF0">
        <w:rPr>
          <w:rFonts w:ascii="Times New Roman" w:eastAsia="Times New Roman" w:hAnsi="Times New Roman" w:cs="Times New Roman"/>
          <w:sz w:val="24"/>
          <w:szCs w:val="24"/>
          <w:lang w:eastAsia="ru-RU"/>
        </w:rPr>
        <w:br/>
        <w:t>заявителе, содержащиеся в Е</w:t>
      </w:r>
      <w:r w:rsidR="00C707D7" w:rsidRPr="00FF3EF0">
        <w:rPr>
          <w:rFonts w:ascii="Times New Roman" w:eastAsia="Times New Roman" w:hAnsi="Times New Roman" w:cs="Times New Roman"/>
          <w:sz w:val="24"/>
          <w:szCs w:val="24"/>
          <w:lang w:eastAsia="ru-RU"/>
        </w:rPr>
        <w:t>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w:t>
      </w:r>
    </w:p>
    <w:p w14:paraId="76DA1A89" w14:textId="30CBBA3A" w:rsidR="00C707D7" w:rsidRPr="00FF3EF0" w:rsidRDefault="00C707D7"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FF3EF0">
        <w:rPr>
          <w:rFonts w:ascii="Times New Roman" w:eastAsia="Times New Roman" w:hAnsi="Times New Roman" w:cs="Times New Roman"/>
          <w:sz w:val="24"/>
          <w:szCs w:val="24"/>
          <w:lang w:eastAsia="ru-RU"/>
        </w:rPr>
        <w:t>3) Документы подтверждающие, что юридическое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Градостроительным кодексом Российской Федерации, разрешений на ввод в эксплуатацию</w:t>
      </w:r>
      <w:r w:rsidRPr="00FF3EF0">
        <w:rPr>
          <w:rFonts w:ascii="Times New Roman" w:eastAsia="Times New Roman" w:hAnsi="Times New Roman" w:cs="Times New Roman"/>
          <w:sz w:val="24"/>
          <w:szCs w:val="24"/>
          <w:lang w:eastAsia="ru-RU"/>
        </w:rPr>
        <w:br/>
        <w:t xml:space="preserve">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а именно: копии разрешений на ввод в эксплуатацию объектов капитального строительства в совокупном объеме не менее </w:t>
      </w:r>
      <w:r w:rsidR="006B6154" w:rsidRPr="00FF3EF0">
        <w:rPr>
          <w:rFonts w:ascii="Times New Roman" w:eastAsia="Times New Roman" w:hAnsi="Times New Roman" w:cs="Times New Roman"/>
          <w:sz w:val="24"/>
          <w:szCs w:val="24"/>
          <w:lang w:eastAsia="ru-RU"/>
        </w:rPr>
        <w:t>9 800</w:t>
      </w:r>
      <w:r w:rsidRPr="00FF3EF0">
        <w:rPr>
          <w:rFonts w:ascii="Times New Roman" w:eastAsia="Times New Roman" w:hAnsi="Times New Roman" w:cs="Times New Roman"/>
          <w:sz w:val="24"/>
          <w:szCs w:val="24"/>
          <w:lang w:eastAsia="ru-RU"/>
        </w:rPr>
        <w:t xml:space="preserve"> квадратных метров, полученных за последние пять лет, предшествующих дате проведения торгов, юридическим лицом -участником торгов либо его учредителем (участником), или любым из его дочерних обществ, или его основным обществом, или любым из дочерних обществ его основного общества, в качестве застройщика, и (или) технического заказчика, и (или) генерального подрядчика в соответствии с договором строительного подряда.</w:t>
      </w:r>
    </w:p>
    <w:p w14:paraId="2AB2B009" w14:textId="77777777" w:rsidR="00C707D7" w:rsidRPr="00FF3EF0" w:rsidRDefault="00C707D7"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FF3EF0">
        <w:rPr>
          <w:rFonts w:ascii="Times New Roman" w:eastAsia="Times New Roman" w:hAnsi="Times New Roman" w:cs="Times New Roman"/>
          <w:sz w:val="24"/>
          <w:szCs w:val="24"/>
          <w:lang w:eastAsia="ru-RU"/>
        </w:rPr>
        <w:lastRenderedPageBreak/>
        <w:t>4)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w:t>
      </w:r>
      <w:r w:rsidRPr="00FF3EF0">
        <w:rPr>
          <w:rFonts w:ascii="Times New Roman" w:eastAsia="Times New Roman" w:hAnsi="Times New Roman" w:cs="Times New Roman"/>
          <w:sz w:val="24"/>
          <w:szCs w:val="24"/>
          <w:lang w:eastAsia="ru-RU"/>
        </w:rPr>
        <w:br/>
        <w:t>несостоятельности (банкротстве)». Заявитель считается соответствующим установленному</w:t>
      </w:r>
      <w:r w:rsidRPr="00FF3EF0">
        <w:rPr>
          <w:rFonts w:ascii="Times New Roman" w:eastAsia="Times New Roman" w:hAnsi="Times New Roman" w:cs="Times New Roman"/>
          <w:sz w:val="24"/>
          <w:szCs w:val="24"/>
          <w:lang w:eastAsia="ru-RU"/>
        </w:rPr>
        <w:br/>
        <w:t>требованию в случае, если им в установленном порядке подано заявление об обжаловании</w:t>
      </w:r>
      <w:r w:rsidRPr="00FF3EF0">
        <w:rPr>
          <w:rFonts w:ascii="Times New Roman" w:eastAsia="Times New Roman" w:hAnsi="Times New Roman" w:cs="Times New Roman"/>
          <w:sz w:val="24"/>
          <w:szCs w:val="24"/>
          <w:lang w:eastAsia="ru-RU"/>
        </w:rPr>
        <w:br/>
        <w:t>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14:paraId="24181B3E" w14:textId="77777777" w:rsidR="00C707D7" w:rsidRPr="00FF3EF0" w:rsidRDefault="00C707D7"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FF3EF0">
        <w:rPr>
          <w:rFonts w:ascii="Times New Roman" w:eastAsia="Times New Roman" w:hAnsi="Times New Roman" w:cs="Times New Roman"/>
          <w:sz w:val="24"/>
          <w:szCs w:val="24"/>
          <w:lang w:eastAsia="ru-RU"/>
        </w:rPr>
        <w:t>5) Документы, подтверждающие полномочия представителя заявителя;</w:t>
      </w:r>
    </w:p>
    <w:p w14:paraId="4BD9E86C" w14:textId="77777777" w:rsidR="00AA0786" w:rsidRPr="00FF3EF0" w:rsidRDefault="00C707D7"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FF3EF0">
        <w:rPr>
          <w:rFonts w:ascii="Times New Roman" w:eastAsia="Times New Roman" w:hAnsi="Times New Roman" w:cs="Times New Roman"/>
          <w:sz w:val="24"/>
          <w:szCs w:val="24"/>
          <w:lang w:eastAsia="ru-RU"/>
        </w:rPr>
        <w:t>6)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 в качестве меры административного наказания;</w:t>
      </w:r>
    </w:p>
    <w:p w14:paraId="1559FAA5" w14:textId="37F13D65" w:rsidR="00050AA1" w:rsidRPr="00FF3EF0" w:rsidRDefault="00050AA1"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FF3EF0">
        <w:rPr>
          <w:rFonts w:ascii="Times New Roman" w:eastAsia="Times New Roman" w:hAnsi="Times New Roman" w:cs="Times New Roman"/>
          <w:sz w:val="24"/>
          <w:szCs w:val="24"/>
          <w:lang w:eastAsia="ru-RU"/>
        </w:rPr>
        <w:t>7)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14:paraId="01B65B58" w14:textId="77777777" w:rsidR="00AA0786" w:rsidRPr="00FF3EF0" w:rsidRDefault="00AA0786" w:rsidP="0009481A">
      <w:pPr>
        <w:shd w:val="clear" w:color="auto" w:fill="FFFFFF"/>
        <w:spacing w:after="0" w:line="240" w:lineRule="auto"/>
        <w:ind w:firstLine="851"/>
        <w:jc w:val="both"/>
        <w:rPr>
          <w:rFonts w:ascii="Times New Roman" w:eastAsia="Times New Roman" w:hAnsi="Times New Roman" w:cs="Times New Roman"/>
          <w:sz w:val="24"/>
          <w:szCs w:val="24"/>
          <w:lang w:eastAsia="ru-RU"/>
        </w:rPr>
      </w:pPr>
    </w:p>
    <w:p w14:paraId="4BDAE5DB" w14:textId="77777777" w:rsidR="00AA0786"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Заявитель вправе подать только одну заявку на участие в конкурсе.</w:t>
      </w:r>
      <w:r w:rsidRPr="00FF3EF0">
        <w:rPr>
          <w:rFonts w:ascii="Times New Roman" w:hAnsi="Times New Roman" w:cs="Times New Roman"/>
          <w:sz w:val="24"/>
          <w:szCs w:val="24"/>
        </w:rPr>
        <w:br/>
        <w:t>Заявка, с прилагаемыми к ней документами, регистрируются организатором конкурса в</w:t>
      </w:r>
      <w:r w:rsidRPr="00FF3EF0">
        <w:rPr>
          <w:rFonts w:ascii="Times New Roman" w:hAnsi="Times New Roman" w:cs="Times New Roman"/>
          <w:sz w:val="24"/>
          <w:szCs w:val="24"/>
        </w:rPr>
        <w:br/>
        <w:t>журнале приема заявок с присвоением каждой заявке номера и с указанием даты и времени подачи документов. На каждом экземпляре описи документов, а также на конверте (конвертах) с конкурсным предложением делается отметка о принятии заявки с указанием номера, даты и времени подачи документов.</w:t>
      </w:r>
    </w:p>
    <w:p w14:paraId="27B0E6D1" w14:textId="77777777" w:rsidR="00C707D7"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Полученные после окончания установленного срока приема заявок на участие в конкурсе заявки не рассматриваются и в тот же день или в следующий за днем ее поступления рабочий день возвращаются соответствующим заявителям или их уполномоченным представителям под расписку либо направляются по почте заказным письмом с уведомлением.</w:t>
      </w:r>
    </w:p>
    <w:p w14:paraId="4893ABC1" w14:textId="77777777" w:rsidR="00AA0786"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p>
    <w:p w14:paraId="6430DE0F" w14:textId="77777777" w:rsidR="00AA0786" w:rsidRPr="00FF3EF0" w:rsidRDefault="005A5A49"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b/>
          <w:bCs/>
          <w:sz w:val="24"/>
          <w:szCs w:val="24"/>
        </w:rPr>
        <w:t>13</w:t>
      </w:r>
      <w:r w:rsidR="00AA0786" w:rsidRPr="00FF3EF0">
        <w:rPr>
          <w:rFonts w:ascii="Times New Roman" w:hAnsi="Times New Roman" w:cs="Times New Roman"/>
          <w:b/>
          <w:bCs/>
          <w:sz w:val="24"/>
          <w:szCs w:val="24"/>
        </w:rPr>
        <w:t>. Заявителю отказывается в допуске к конкурсу по следующим основаниям:</w:t>
      </w:r>
    </w:p>
    <w:p w14:paraId="41C3C236" w14:textId="77777777" w:rsidR="00AA0786" w:rsidRPr="00FF3EF0" w:rsidRDefault="00AA0786" w:rsidP="0009481A">
      <w:pPr>
        <w:shd w:val="clear" w:color="auto" w:fill="FFFFFF"/>
        <w:spacing w:after="0" w:line="240" w:lineRule="auto"/>
        <w:ind w:firstLine="851"/>
        <w:jc w:val="both"/>
      </w:pPr>
      <w:r w:rsidRPr="00FF3EF0">
        <w:rPr>
          <w:rFonts w:ascii="Times New Roman" w:hAnsi="Times New Roman" w:cs="Times New Roman"/>
          <w:sz w:val="24"/>
          <w:szCs w:val="24"/>
        </w:rPr>
        <w:t>а) заявителем не представлены или представлены несвоевременно указанн</w:t>
      </w:r>
      <w:r w:rsidR="005A5A49" w:rsidRPr="00FF3EF0">
        <w:rPr>
          <w:rFonts w:ascii="Times New Roman" w:hAnsi="Times New Roman" w:cs="Times New Roman"/>
          <w:sz w:val="24"/>
          <w:szCs w:val="24"/>
        </w:rPr>
        <w:t>ые в пункте 12</w:t>
      </w:r>
      <w:r w:rsidRPr="00FF3EF0">
        <w:t xml:space="preserve"> </w:t>
      </w:r>
      <w:r w:rsidRPr="00FF3EF0">
        <w:rPr>
          <w:rFonts w:ascii="Times New Roman" w:hAnsi="Times New Roman" w:cs="Times New Roman"/>
          <w:sz w:val="24"/>
          <w:szCs w:val="24"/>
        </w:rPr>
        <w:t>настоящего извещения документы либо указанные документы содержат недостоверные сведения;</w:t>
      </w:r>
    </w:p>
    <w:p w14:paraId="0DFE6684" w14:textId="77777777" w:rsidR="00AA0786" w:rsidRPr="00FF3EF0" w:rsidRDefault="00AA0786" w:rsidP="0009481A">
      <w:pPr>
        <w:shd w:val="clear" w:color="auto" w:fill="FFFFFF"/>
        <w:spacing w:after="0" w:line="240" w:lineRule="auto"/>
        <w:ind w:firstLine="851"/>
        <w:jc w:val="both"/>
      </w:pPr>
      <w:r w:rsidRPr="00FF3EF0">
        <w:rPr>
          <w:rFonts w:ascii="Times New Roman" w:hAnsi="Times New Roman" w:cs="Times New Roman"/>
          <w:sz w:val="24"/>
          <w:szCs w:val="24"/>
        </w:rPr>
        <w:t>б) на счет, реквизиты которого указаны в извещении о проведении торгов для внесения</w:t>
      </w:r>
      <w:r w:rsidRPr="00FF3EF0">
        <w:t xml:space="preserve"> </w:t>
      </w:r>
      <w:r w:rsidRPr="00FF3EF0">
        <w:rPr>
          <w:rFonts w:ascii="Times New Roman" w:hAnsi="Times New Roman" w:cs="Times New Roman"/>
          <w:sz w:val="24"/>
          <w:szCs w:val="24"/>
        </w:rPr>
        <w:t xml:space="preserve">задатка за участие в торгах, в установленный для этого срок задаток не поступил </w:t>
      </w:r>
      <w:r w:rsidRPr="00FF3EF0">
        <w:rPr>
          <w:rFonts w:ascii="Times New Roman" w:hAnsi="Times New Roman" w:cs="Times New Roman"/>
          <w:sz w:val="24"/>
          <w:szCs w:val="24"/>
        </w:rPr>
        <w:lastRenderedPageBreak/>
        <w:t>либо поступил в</w:t>
      </w:r>
      <w:r w:rsidRPr="00FF3EF0">
        <w:t xml:space="preserve"> </w:t>
      </w:r>
      <w:r w:rsidRPr="00FF3EF0">
        <w:rPr>
          <w:rFonts w:ascii="Times New Roman" w:hAnsi="Times New Roman" w:cs="Times New Roman"/>
          <w:sz w:val="24"/>
          <w:szCs w:val="24"/>
        </w:rPr>
        <w:t>меньшем размере по сравнению с размером, указанным в извещении о проведении торгов;</w:t>
      </w:r>
    </w:p>
    <w:p w14:paraId="73AF81B5" w14:textId="77777777" w:rsidR="00AA0786" w:rsidRPr="00FF3EF0" w:rsidRDefault="00AA0786" w:rsidP="0009481A">
      <w:pPr>
        <w:shd w:val="clear" w:color="auto" w:fill="FFFFFF"/>
        <w:spacing w:after="0" w:line="240" w:lineRule="auto"/>
        <w:ind w:firstLine="851"/>
        <w:jc w:val="both"/>
      </w:pPr>
      <w:r w:rsidRPr="00FF3EF0">
        <w:rPr>
          <w:rFonts w:ascii="Times New Roman" w:hAnsi="Times New Roman" w:cs="Times New Roman"/>
          <w:sz w:val="24"/>
          <w:szCs w:val="24"/>
        </w:rPr>
        <w:t>в) заявка по своей форме и (или) содержанию не соответствует требованиям, указанным в</w:t>
      </w:r>
      <w:r w:rsidRPr="00FF3EF0">
        <w:t xml:space="preserve"> </w:t>
      </w:r>
      <w:r w:rsidRPr="00FF3EF0">
        <w:rPr>
          <w:rFonts w:ascii="Times New Roman" w:hAnsi="Times New Roman" w:cs="Times New Roman"/>
          <w:sz w:val="24"/>
          <w:szCs w:val="24"/>
        </w:rPr>
        <w:t>извещении о проведении торгов;</w:t>
      </w:r>
    </w:p>
    <w:p w14:paraId="2F0FFFF4" w14:textId="77777777" w:rsidR="00AA0786" w:rsidRPr="00FF3EF0" w:rsidRDefault="00AA0786" w:rsidP="0009481A">
      <w:pPr>
        <w:shd w:val="clear" w:color="auto" w:fill="FFFFFF"/>
        <w:spacing w:after="0" w:line="240" w:lineRule="auto"/>
        <w:ind w:firstLine="851"/>
        <w:jc w:val="both"/>
      </w:pPr>
      <w:r w:rsidRPr="00FF3EF0">
        <w:rPr>
          <w:rFonts w:ascii="Times New Roman" w:hAnsi="Times New Roman" w:cs="Times New Roman"/>
          <w:sz w:val="24"/>
          <w:szCs w:val="24"/>
        </w:rPr>
        <w:t>г) заявитель не соответствует требованиям, предусмотренным частью 6 статьи 69</w:t>
      </w:r>
      <w:r w:rsidRPr="00FF3EF0">
        <w:br/>
      </w:r>
      <w:r w:rsidRPr="00FF3EF0">
        <w:rPr>
          <w:rFonts w:ascii="Times New Roman" w:hAnsi="Times New Roman" w:cs="Times New Roman"/>
          <w:sz w:val="24"/>
          <w:szCs w:val="24"/>
        </w:rPr>
        <w:t>Градостроительного кодекса Российской Федерации;</w:t>
      </w:r>
    </w:p>
    <w:p w14:paraId="13DB0F95" w14:textId="77777777" w:rsidR="00AA0786" w:rsidRPr="00FF3EF0" w:rsidRDefault="00AA0786" w:rsidP="0009481A">
      <w:pPr>
        <w:shd w:val="clear" w:color="auto" w:fill="FFFFFF"/>
        <w:spacing w:after="0" w:line="240" w:lineRule="auto"/>
        <w:ind w:firstLine="851"/>
        <w:jc w:val="both"/>
      </w:pPr>
      <w:r w:rsidRPr="00FF3EF0">
        <w:rPr>
          <w:rFonts w:ascii="Times New Roman" w:hAnsi="Times New Roman" w:cs="Times New Roman"/>
          <w:sz w:val="24"/>
          <w:szCs w:val="24"/>
        </w:rPr>
        <w:t>д) в отношении заявителя проводятся процедуры ликвидации юридического лица;</w:t>
      </w:r>
    </w:p>
    <w:p w14:paraId="55F175BC" w14:textId="77777777" w:rsidR="00AA0786" w:rsidRPr="00FF3EF0" w:rsidRDefault="00AA0786" w:rsidP="0009481A">
      <w:pPr>
        <w:shd w:val="clear" w:color="auto" w:fill="FFFFFF"/>
        <w:spacing w:after="0" w:line="240" w:lineRule="auto"/>
        <w:ind w:firstLine="851"/>
        <w:jc w:val="both"/>
      </w:pPr>
      <w:r w:rsidRPr="00FF3EF0">
        <w:rPr>
          <w:rFonts w:ascii="Times New Roman" w:hAnsi="Times New Roman" w:cs="Times New Roman"/>
          <w:sz w:val="24"/>
          <w:szCs w:val="24"/>
        </w:rPr>
        <w:t>е) в отношении заявителя арбитражным судом принято решение о введении одной из</w:t>
      </w:r>
      <w:r w:rsidRPr="00FF3EF0">
        <w:t xml:space="preserve"> </w:t>
      </w:r>
      <w:r w:rsidRPr="00FF3EF0">
        <w:rPr>
          <w:rFonts w:ascii="Times New Roman" w:hAnsi="Times New Roman" w:cs="Times New Roman"/>
          <w:sz w:val="24"/>
          <w:szCs w:val="24"/>
        </w:rPr>
        <w:t>процедур, применяемых в деле о банкротстве в соответствии с Федеральным законом «О</w:t>
      </w:r>
      <w:r w:rsidRPr="00FF3EF0">
        <w:br/>
      </w:r>
      <w:r w:rsidRPr="00FF3EF0">
        <w:rPr>
          <w:rFonts w:ascii="Times New Roman" w:hAnsi="Times New Roman" w:cs="Times New Roman"/>
          <w:sz w:val="24"/>
          <w:szCs w:val="24"/>
        </w:rPr>
        <w:t>несостоятельности (банкротстве)»;</w:t>
      </w:r>
      <w:r w:rsidRPr="00FF3EF0">
        <w:t xml:space="preserve"> </w:t>
      </w:r>
    </w:p>
    <w:p w14:paraId="2B3E8663" w14:textId="77777777" w:rsidR="00AA0786" w:rsidRPr="00FF3EF0" w:rsidRDefault="00AA0786" w:rsidP="0009481A">
      <w:pPr>
        <w:shd w:val="clear" w:color="auto" w:fill="FFFFFF"/>
        <w:spacing w:after="0" w:line="240" w:lineRule="auto"/>
        <w:ind w:firstLine="851"/>
        <w:jc w:val="both"/>
      </w:pPr>
      <w:r w:rsidRPr="00FF3EF0">
        <w:rPr>
          <w:rFonts w:ascii="Times New Roman" w:hAnsi="Times New Roman" w:cs="Times New Roman"/>
          <w:sz w:val="24"/>
          <w:szCs w:val="24"/>
        </w:rPr>
        <w:t>ж) в отношении заявителя арбитражным судом принято решение о приостановлении его</w:t>
      </w:r>
      <w:r w:rsidRPr="00FF3EF0">
        <w:t xml:space="preserve"> </w:t>
      </w:r>
      <w:r w:rsidRPr="00FF3EF0">
        <w:rPr>
          <w:rFonts w:ascii="Times New Roman" w:hAnsi="Times New Roman" w:cs="Times New Roman"/>
          <w:sz w:val="24"/>
          <w:szCs w:val="24"/>
        </w:rPr>
        <w:t>деятельности в качестве меры административного наказания;</w:t>
      </w:r>
    </w:p>
    <w:p w14:paraId="18B65CAF" w14:textId="77777777" w:rsidR="00AA0786" w:rsidRPr="00FF3EF0" w:rsidRDefault="00AA0786" w:rsidP="0009481A">
      <w:pPr>
        <w:shd w:val="clear" w:color="auto" w:fill="FFFFFF"/>
        <w:spacing w:after="0" w:line="240" w:lineRule="auto"/>
        <w:ind w:firstLine="851"/>
        <w:jc w:val="both"/>
      </w:pPr>
      <w:r w:rsidRPr="00FF3EF0">
        <w:rPr>
          <w:rFonts w:ascii="Times New Roman" w:hAnsi="Times New Roman" w:cs="Times New Roman"/>
          <w:sz w:val="24"/>
          <w:szCs w:val="24"/>
        </w:rPr>
        <w:t>з) в реестр недобросовестных поставщиков, ведение которого осуществляется в</w:t>
      </w:r>
      <w:r w:rsidRPr="00FF3EF0">
        <w:br/>
      </w:r>
      <w:r w:rsidRPr="00FF3EF0">
        <w:rPr>
          <w:rFonts w:ascii="Times New Roman" w:hAnsi="Times New Roman" w:cs="Times New Roman"/>
          <w:sz w:val="24"/>
          <w:szCs w:val="24"/>
        </w:rPr>
        <w:t>соответствии с Федеральным законом «О закупках товаров, работ, услуг отдельными видами</w:t>
      </w:r>
      <w:r w:rsidRPr="00FF3EF0">
        <w:t xml:space="preserve"> </w:t>
      </w:r>
      <w:r w:rsidRPr="00FF3EF0">
        <w:rPr>
          <w:rFonts w:ascii="Times New Roman" w:hAnsi="Times New Roman" w:cs="Times New Roman"/>
          <w:sz w:val="24"/>
          <w:szCs w:val="24"/>
        </w:rPr>
        <w:t>юридических лиц», в реестр недобросовестных поставщиков (подрядчиков, исполнителей),</w:t>
      </w:r>
      <w:r w:rsidRPr="00FF3EF0">
        <w:t xml:space="preserve"> </w:t>
      </w:r>
      <w:r w:rsidRPr="00FF3EF0">
        <w:rPr>
          <w:rFonts w:ascii="Times New Roman" w:hAnsi="Times New Roman" w:cs="Times New Roman"/>
          <w:sz w:val="24"/>
          <w:szCs w:val="24"/>
        </w:rPr>
        <w:t>ведение которого осуществляется в соответствии с Федеральным законом «О контрактной системе</w:t>
      </w:r>
      <w:r w:rsidRPr="00FF3EF0">
        <w:t xml:space="preserve"> </w:t>
      </w:r>
      <w:r w:rsidRPr="00FF3EF0">
        <w:rPr>
          <w:rFonts w:ascii="Times New Roman" w:hAnsi="Times New Roman" w:cs="Times New Roman"/>
          <w:sz w:val="24"/>
          <w:szCs w:val="24"/>
        </w:rPr>
        <w:t>в сфере закупок товаров, работ, услуг для обеспечения государственных и муниципальных нужд»,</w:t>
      </w:r>
      <w:r w:rsidRPr="00FF3EF0">
        <w:t xml:space="preserve"> </w:t>
      </w:r>
      <w:r w:rsidRPr="00FF3EF0">
        <w:rPr>
          <w:rFonts w:ascii="Times New Roman" w:hAnsi="Times New Roman" w:cs="Times New Roman"/>
          <w:sz w:val="24"/>
          <w:szCs w:val="24"/>
        </w:rPr>
        <w:t>включены сведения о заявителе (в том числе о лице, исполняющем функции единоличного</w:t>
      </w:r>
      <w:r w:rsidRPr="00FF3EF0">
        <w:t xml:space="preserve"> </w:t>
      </w:r>
      <w:r w:rsidRPr="00FF3EF0">
        <w:rPr>
          <w:rFonts w:ascii="Times New Roman" w:hAnsi="Times New Roman" w:cs="Times New Roman"/>
          <w:sz w:val="24"/>
          <w:szCs w:val="24"/>
        </w:rPr>
        <w:t>исполнительного органа заявителя) в части исполнения им обязательств, предусмотренных</w:t>
      </w:r>
      <w:r w:rsidRPr="00FF3EF0">
        <w:t xml:space="preserve"> </w:t>
      </w:r>
      <w:r w:rsidRPr="00FF3EF0">
        <w:rPr>
          <w:rFonts w:ascii="Times New Roman" w:hAnsi="Times New Roman" w:cs="Times New Roman"/>
          <w:sz w:val="24"/>
          <w:szCs w:val="24"/>
        </w:rPr>
        <w:t>контрактами или договорами, предметом которых является выполнение работ, оказание услуг в</w:t>
      </w:r>
      <w:r w:rsidRPr="00FF3EF0">
        <w:t xml:space="preserve"> </w:t>
      </w:r>
      <w:r w:rsidRPr="00FF3EF0">
        <w:rPr>
          <w:rFonts w:ascii="Times New Roman" w:hAnsi="Times New Roman" w:cs="Times New Roman"/>
          <w:sz w:val="24"/>
          <w:szCs w:val="24"/>
        </w:rPr>
        <w:t>сфере строительства, реконструкции и капитального ремонта объектов капитального</w:t>
      </w:r>
      <w:r w:rsidRPr="00FF3EF0">
        <w:t xml:space="preserve"> </w:t>
      </w:r>
      <w:r w:rsidRPr="00FF3EF0">
        <w:rPr>
          <w:rFonts w:ascii="Times New Roman" w:hAnsi="Times New Roman" w:cs="Times New Roman"/>
          <w:sz w:val="24"/>
          <w:szCs w:val="24"/>
        </w:rPr>
        <w:t>строительства или организации таких строительства, реконструкции и капитального ремонта;</w:t>
      </w:r>
      <w:r w:rsidRPr="00FF3EF0">
        <w:t xml:space="preserve"> </w:t>
      </w:r>
    </w:p>
    <w:p w14:paraId="270E5B73" w14:textId="473D0B98" w:rsidR="00AA0786"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и) в реес</w:t>
      </w:r>
      <w:r w:rsidR="001F6B16" w:rsidRPr="00FF3EF0">
        <w:rPr>
          <w:rFonts w:ascii="Times New Roman" w:hAnsi="Times New Roman" w:cs="Times New Roman"/>
          <w:sz w:val="24"/>
          <w:szCs w:val="24"/>
        </w:rPr>
        <w:t>тр недобросовестных участников аукциона</w:t>
      </w:r>
      <w:r w:rsidRPr="00FF3EF0">
        <w:rPr>
          <w:rFonts w:ascii="Times New Roman" w:hAnsi="Times New Roman" w:cs="Times New Roman"/>
          <w:sz w:val="24"/>
          <w:szCs w:val="24"/>
        </w:rPr>
        <w:t xml:space="preserve"> по продаже земельного участка,</w:t>
      </w:r>
      <w:r w:rsidRPr="00FF3EF0">
        <w:t xml:space="preserve"> </w:t>
      </w:r>
      <w:r w:rsidRPr="00FF3EF0">
        <w:rPr>
          <w:rFonts w:ascii="Times New Roman" w:hAnsi="Times New Roman" w:cs="Times New Roman"/>
          <w:sz w:val="24"/>
          <w:szCs w:val="24"/>
        </w:rPr>
        <w:t>находящегося в государственной или муниципаль</w:t>
      </w:r>
      <w:r w:rsidR="001F6B16" w:rsidRPr="00FF3EF0">
        <w:rPr>
          <w:rFonts w:ascii="Times New Roman" w:hAnsi="Times New Roman" w:cs="Times New Roman"/>
          <w:sz w:val="24"/>
          <w:szCs w:val="24"/>
        </w:rPr>
        <w:t>ной собственности, либо аукциона</w:t>
      </w:r>
      <w:r w:rsidRPr="00FF3EF0">
        <w:rPr>
          <w:rFonts w:ascii="Times New Roman" w:hAnsi="Times New Roman" w:cs="Times New Roman"/>
          <w:sz w:val="24"/>
          <w:szCs w:val="24"/>
        </w:rPr>
        <w:t xml:space="preserve"> на право</w:t>
      </w:r>
      <w:r w:rsidRPr="00FF3EF0">
        <w:t xml:space="preserve"> </w:t>
      </w:r>
      <w:r w:rsidRPr="00FF3EF0">
        <w:rPr>
          <w:rFonts w:ascii="Times New Roman" w:hAnsi="Times New Roman" w:cs="Times New Roman"/>
          <w:sz w:val="24"/>
          <w:szCs w:val="24"/>
        </w:rPr>
        <w:t>заключения договора аренды земельного участка, находящегося в государственной или</w:t>
      </w:r>
      <w:r w:rsidRPr="00FF3EF0">
        <w:t xml:space="preserve"> </w:t>
      </w:r>
      <w:r w:rsidRPr="00FF3EF0">
        <w:rPr>
          <w:rFonts w:ascii="Times New Roman" w:hAnsi="Times New Roman" w:cs="Times New Roman"/>
          <w:sz w:val="24"/>
          <w:szCs w:val="24"/>
        </w:rPr>
        <w:t>муниципальной собственности, ведение которого осуществляется в соответствии с пунктами 28 и</w:t>
      </w:r>
      <w:r w:rsidRPr="00FF3EF0">
        <w:t xml:space="preserve"> </w:t>
      </w:r>
      <w:r w:rsidRPr="00FF3EF0">
        <w:rPr>
          <w:rFonts w:ascii="Times New Roman" w:hAnsi="Times New Roman" w:cs="Times New Roman"/>
          <w:sz w:val="24"/>
          <w:szCs w:val="24"/>
        </w:rPr>
        <w:t>29 статьи 39.12 Земельного кодекса Российской Федерации, включены сведения о заявителе (в том</w:t>
      </w:r>
      <w:r w:rsidRPr="00FF3EF0">
        <w:t xml:space="preserve"> </w:t>
      </w:r>
      <w:r w:rsidRPr="00FF3EF0">
        <w:rPr>
          <w:rFonts w:ascii="Times New Roman" w:hAnsi="Times New Roman" w:cs="Times New Roman"/>
          <w:sz w:val="24"/>
          <w:szCs w:val="24"/>
        </w:rPr>
        <w:t xml:space="preserve">числе о лице, исполняющем функции единоличного исполнительного органа </w:t>
      </w:r>
      <w:r w:rsidR="00050AA1" w:rsidRPr="00FF3EF0">
        <w:rPr>
          <w:rFonts w:ascii="Times New Roman" w:hAnsi="Times New Roman" w:cs="Times New Roman"/>
          <w:sz w:val="24"/>
          <w:szCs w:val="24"/>
        </w:rPr>
        <w:t>заявителя);</w:t>
      </w:r>
    </w:p>
    <w:p w14:paraId="614FE586" w14:textId="51252969" w:rsidR="00050AA1" w:rsidRPr="00FF3EF0" w:rsidRDefault="00050AA1"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к) заявитель является лицом, аффилированным с организатором торгов.</w:t>
      </w:r>
    </w:p>
    <w:p w14:paraId="6CD71541" w14:textId="77777777" w:rsidR="00AA0786"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p>
    <w:p w14:paraId="12574D96" w14:textId="77777777" w:rsidR="00AA0786" w:rsidRPr="00FF3EF0" w:rsidRDefault="00AA0786" w:rsidP="0009481A">
      <w:pPr>
        <w:shd w:val="clear" w:color="auto" w:fill="FFFFFF"/>
        <w:spacing w:after="0" w:line="240" w:lineRule="auto"/>
        <w:ind w:firstLine="851"/>
        <w:jc w:val="both"/>
        <w:rPr>
          <w:b/>
          <w:bCs/>
        </w:rPr>
      </w:pPr>
      <w:r w:rsidRPr="00FF3EF0">
        <w:rPr>
          <w:rFonts w:ascii="Times New Roman" w:hAnsi="Times New Roman" w:cs="Times New Roman"/>
          <w:b/>
          <w:bCs/>
          <w:sz w:val="24"/>
          <w:szCs w:val="24"/>
        </w:rPr>
        <w:t>14. Порядок и срок отзыва заявки и внесения изменений в заявку на участие в</w:t>
      </w:r>
      <w:r w:rsidRPr="00FF3EF0">
        <w:rPr>
          <w:b/>
          <w:bCs/>
        </w:rPr>
        <w:t xml:space="preserve"> </w:t>
      </w:r>
      <w:r w:rsidRPr="00FF3EF0">
        <w:rPr>
          <w:rFonts w:ascii="Times New Roman" w:hAnsi="Times New Roman" w:cs="Times New Roman"/>
          <w:b/>
          <w:bCs/>
          <w:sz w:val="24"/>
          <w:szCs w:val="24"/>
        </w:rPr>
        <w:t>конкурсе.</w:t>
      </w:r>
    </w:p>
    <w:p w14:paraId="3A48276B" w14:textId="77777777" w:rsidR="00AA0786" w:rsidRPr="00FF3EF0" w:rsidRDefault="00AA0786" w:rsidP="0009481A">
      <w:pPr>
        <w:shd w:val="clear" w:color="auto" w:fill="FFFFFF"/>
        <w:spacing w:after="0" w:line="240" w:lineRule="auto"/>
        <w:ind w:firstLine="851"/>
        <w:jc w:val="both"/>
      </w:pPr>
      <w:r w:rsidRPr="00FF3EF0">
        <w:rPr>
          <w:rFonts w:ascii="Times New Roman" w:hAnsi="Times New Roman" w:cs="Times New Roman"/>
          <w:sz w:val="24"/>
          <w:szCs w:val="24"/>
        </w:rPr>
        <w:t>Заявитель имеет право отозвать принятую организатором конкурса заявку на участие в</w:t>
      </w:r>
      <w:r w:rsidRPr="00FF3EF0">
        <w:t xml:space="preserve"> </w:t>
      </w:r>
      <w:r w:rsidRPr="00FF3EF0">
        <w:rPr>
          <w:rFonts w:ascii="Times New Roman" w:hAnsi="Times New Roman" w:cs="Times New Roman"/>
          <w:sz w:val="24"/>
          <w:szCs w:val="24"/>
        </w:rPr>
        <w:t>конкурсе до дня окончания срока приема заявок, уведомив об этом в письменной форме</w:t>
      </w:r>
      <w:r w:rsidRPr="00FF3EF0">
        <w:t xml:space="preserve"> </w:t>
      </w:r>
      <w:r w:rsidRPr="00FF3EF0">
        <w:rPr>
          <w:rFonts w:ascii="Times New Roman" w:hAnsi="Times New Roman" w:cs="Times New Roman"/>
          <w:sz w:val="24"/>
          <w:szCs w:val="24"/>
        </w:rPr>
        <w:t>организатора конкурса. В этом случае организатор конкурса обязан возвратить внесенный задаток</w:t>
      </w:r>
      <w:r w:rsidRPr="00FF3EF0">
        <w:t xml:space="preserve"> </w:t>
      </w:r>
      <w:r w:rsidRPr="00FF3EF0">
        <w:rPr>
          <w:rFonts w:ascii="Times New Roman" w:hAnsi="Times New Roman" w:cs="Times New Roman"/>
          <w:sz w:val="24"/>
          <w:szCs w:val="24"/>
        </w:rPr>
        <w:t>претенденту в течение 5 рабочих дней со дня регистрации отзыва заявки в журнале приема заявок.</w:t>
      </w:r>
    </w:p>
    <w:p w14:paraId="7D1D08FC" w14:textId="77777777" w:rsidR="00AA0786"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Заявитель также имеет право отозвать зая</w:t>
      </w:r>
      <w:r w:rsidR="006B0D1F" w:rsidRPr="00FF3EF0">
        <w:rPr>
          <w:rFonts w:ascii="Times New Roman" w:hAnsi="Times New Roman" w:cs="Times New Roman"/>
          <w:sz w:val="24"/>
          <w:szCs w:val="24"/>
        </w:rPr>
        <w:t>вку до дня проведения конкурса</w:t>
      </w:r>
      <w:r w:rsidRPr="00FF3EF0">
        <w:rPr>
          <w:rFonts w:ascii="Times New Roman" w:hAnsi="Times New Roman" w:cs="Times New Roman"/>
          <w:sz w:val="24"/>
          <w:szCs w:val="24"/>
        </w:rPr>
        <w:t>, уведомив об этом в письменной форме организатора конкурса.</w:t>
      </w:r>
      <w:r w:rsidRPr="00FF3EF0">
        <w:t xml:space="preserve"> </w:t>
      </w:r>
      <w:r w:rsidRPr="00FF3EF0">
        <w:rPr>
          <w:rFonts w:ascii="Times New Roman" w:hAnsi="Times New Roman" w:cs="Times New Roman"/>
          <w:sz w:val="24"/>
          <w:szCs w:val="24"/>
        </w:rPr>
        <w:t>В данном случае задаток возвращается в порядке, установленном для</w:t>
      </w:r>
      <w:r w:rsidR="00DF5605" w:rsidRPr="00FF3EF0">
        <w:rPr>
          <w:rFonts w:ascii="Times New Roman" w:hAnsi="Times New Roman" w:cs="Times New Roman"/>
          <w:sz w:val="24"/>
          <w:szCs w:val="24"/>
        </w:rPr>
        <w:t xml:space="preserve"> возврата задатков за участие в торгах</w:t>
      </w:r>
      <w:r w:rsidRPr="00FF3EF0">
        <w:rPr>
          <w:rFonts w:ascii="Times New Roman" w:hAnsi="Times New Roman" w:cs="Times New Roman"/>
          <w:sz w:val="24"/>
          <w:szCs w:val="24"/>
        </w:rPr>
        <w:t xml:space="preserve"> участников конкурса.</w:t>
      </w:r>
      <w:r w:rsidRPr="00FF3EF0">
        <w:t xml:space="preserve"> </w:t>
      </w:r>
      <w:r w:rsidRPr="00FF3EF0">
        <w:rPr>
          <w:rFonts w:ascii="Times New Roman" w:hAnsi="Times New Roman" w:cs="Times New Roman"/>
          <w:sz w:val="24"/>
          <w:szCs w:val="24"/>
        </w:rPr>
        <w:t>Заявитель имеет право внести изменения в заявку до дня окончания срока приема заявок</w:t>
      </w:r>
      <w:r w:rsidRPr="00FF3EF0">
        <w:t xml:space="preserve"> </w:t>
      </w:r>
      <w:r w:rsidRPr="00FF3EF0">
        <w:rPr>
          <w:rFonts w:ascii="Times New Roman" w:hAnsi="Times New Roman" w:cs="Times New Roman"/>
          <w:sz w:val="24"/>
          <w:szCs w:val="24"/>
        </w:rPr>
        <w:t>путем подачи заявителем новой заявки, при этом одновременно первоначальная заявка должна</w:t>
      </w:r>
      <w:r w:rsidRPr="00FF3EF0">
        <w:t xml:space="preserve"> </w:t>
      </w:r>
      <w:r w:rsidRPr="00FF3EF0">
        <w:rPr>
          <w:rFonts w:ascii="Times New Roman" w:hAnsi="Times New Roman" w:cs="Times New Roman"/>
          <w:sz w:val="24"/>
          <w:szCs w:val="24"/>
        </w:rPr>
        <w:t>быть отозвана.</w:t>
      </w:r>
    </w:p>
    <w:p w14:paraId="5DEEB8EF" w14:textId="77777777" w:rsidR="00AA0786"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p>
    <w:p w14:paraId="2A399FBD" w14:textId="686F2C6A" w:rsidR="00AA0786"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b/>
          <w:bCs/>
          <w:sz w:val="24"/>
          <w:szCs w:val="24"/>
        </w:rPr>
        <w:t xml:space="preserve">15. </w:t>
      </w:r>
      <w:r w:rsidR="00522157" w:rsidRPr="00FF3EF0">
        <w:rPr>
          <w:rFonts w:ascii="Times New Roman" w:hAnsi="Times New Roman" w:cs="Times New Roman"/>
          <w:sz w:val="24"/>
          <w:szCs w:val="24"/>
        </w:rPr>
        <w:t>Перечень и содержание ограничений использования, обременений прав, содержащихся</w:t>
      </w:r>
      <w:r w:rsidR="00522157" w:rsidRPr="00FF3EF0">
        <w:t xml:space="preserve"> </w:t>
      </w:r>
      <w:r w:rsidR="00522157" w:rsidRPr="00FF3EF0">
        <w:rPr>
          <w:rFonts w:ascii="Times New Roman" w:hAnsi="Times New Roman" w:cs="Times New Roman"/>
          <w:sz w:val="24"/>
          <w:szCs w:val="24"/>
        </w:rPr>
        <w:t>в реестре прав, ограничений прав и обременений недвижимого имущества, реестре сведений о</w:t>
      </w:r>
      <w:r w:rsidR="00522157" w:rsidRPr="00FF3EF0">
        <w:t xml:space="preserve"> </w:t>
      </w:r>
      <w:r w:rsidR="00522157" w:rsidRPr="00FF3EF0">
        <w:rPr>
          <w:rFonts w:ascii="Times New Roman" w:hAnsi="Times New Roman" w:cs="Times New Roman"/>
          <w:sz w:val="24"/>
          <w:szCs w:val="24"/>
        </w:rPr>
        <w:t>границах зон с особыми условиями использования территорий Единого государственного реестра</w:t>
      </w:r>
      <w:r w:rsidR="00522157" w:rsidRPr="00FF3EF0">
        <w:t xml:space="preserve"> </w:t>
      </w:r>
      <w:r w:rsidR="00522157" w:rsidRPr="00FF3EF0">
        <w:rPr>
          <w:rFonts w:ascii="Times New Roman" w:hAnsi="Times New Roman" w:cs="Times New Roman"/>
          <w:sz w:val="24"/>
          <w:szCs w:val="24"/>
        </w:rPr>
        <w:t>недвижимости, на земельные участки, объекты недвижимого имущества, расположенные в</w:t>
      </w:r>
      <w:r w:rsidR="00522157" w:rsidRPr="00FF3EF0">
        <w:t xml:space="preserve"> </w:t>
      </w:r>
      <w:r w:rsidR="00522157" w:rsidRPr="00FF3EF0">
        <w:rPr>
          <w:rFonts w:ascii="Times New Roman" w:hAnsi="Times New Roman" w:cs="Times New Roman"/>
          <w:sz w:val="24"/>
          <w:szCs w:val="24"/>
        </w:rPr>
        <w:t>границах территории, в отношении которой заключается договор о комплексном развитии</w:t>
      </w:r>
      <w:r w:rsidR="00522157" w:rsidRPr="00FF3EF0">
        <w:t xml:space="preserve"> </w:t>
      </w:r>
      <w:r w:rsidR="00522157" w:rsidRPr="00FF3EF0">
        <w:rPr>
          <w:rFonts w:ascii="Times New Roman" w:hAnsi="Times New Roman" w:cs="Times New Roman"/>
          <w:sz w:val="24"/>
          <w:szCs w:val="24"/>
        </w:rPr>
        <w:t>территори</w:t>
      </w:r>
      <w:r w:rsidR="0098537E" w:rsidRPr="00FF3EF0">
        <w:rPr>
          <w:rFonts w:ascii="Times New Roman" w:hAnsi="Times New Roman" w:cs="Times New Roman"/>
          <w:sz w:val="24"/>
          <w:szCs w:val="24"/>
        </w:rPr>
        <w:t>и содержится в приложении</w:t>
      </w:r>
      <w:r w:rsidR="00522157" w:rsidRPr="00FF3EF0">
        <w:rPr>
          <w:rFonts w:ascii="Times New Roman" w:hAnsi="Times New Roman" w:cs="Times New Roman"/>
          <w:sz w:val="24"/>
          <w:szCs w:val="24"/>
        </w:rPr>
        <w:t xml:space="preserve"> № 4</w:t>
      </w:r>
      <w:r w:rsidR="0098537E" w:rsidRPr="00FF3EF0">
        <w:rPr>
          <w:rFonts w:ascii="Times New Roman" w:hAnsi="Times New Roman" w:cs="Times New Roman"/>
          <w:sz w:val="24"/>
          <w:szCs w:val="24"/>
        </w:rPr>
        <w:t xml:space="preserve"> </w:t>
      </w:r>
      <w:r w:rsidR="00522157" w:rsidRPr="00FF3EF0">
        <w:rPr>
          <w:rFonts w:ascii="Times New Roman" w:hAnsi="Times New Roman" w:cs="Times New Roman"/>
          <w:sz w:val="24"/>
          <w:szCs w:val="24"/>
        </w:rPr>
        <w:t>к Извещению.</w:t>
      </w:r>
    </w:p>
    <w:p w14:paraId="7FB1D33F" w14:textId="77777777" w:rsidR="00AA0786"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p>
    <w:p w14:paraId="640223ED" w14:textId="77777777" w:rsidR="005A5A49" w:rsidRPr="00FF3EF0" w:rsidRDefault="00AA0786" w:rsidP="0009481A">
      <w:pPr>
        <w:shd w:val="clear" w:color="auto" w:fill="FFFFFF"/>
        <w:spacing w:after="0" w:line="240" w:lineRule="auto"/>
        <w:ind w:firstLine="851"/>
        <w:jc w:val="both"/>
        <w:rPr>
          <w:rFonts w:ascii="Times New Roman" w:hAnsi="Times New Roman" w:cs="Times New Roman"/>
          <w:b/>
          <w:bCs/>
          <w:sz w:val="24"/>
          <w:szCs w:val="24"/>
        </w:rPr>
      </w:pPr>
      <w:r w:rsidRPr="00FF3EF0">
        <w:rPr>
          <w:rFonts w:ascii="Times New Roman" w:hAnsi="Times New Roman" w:cs="Times New Roman"/>
          <w:b/>
          <w:bCs/>
          <w:sz w:val="24"/>
          <w:szCs w:val="24"/>
        </w:rPr>
        <w:t>16. Место, дата и порядок о</w:t>
      </w:r>
      <w:r w:rsidR="005A5A49" w:rsidRPr="00FF3EF0">
        <w:rPr>
          <w:rFonts w:ascii="Times New Roman" w:hAnsi="Times New Roman" w:cs="Times New Roman"/>
          <w:b/>
          <w:bCs/>
          <w:sz w:val="24"/>
          <w:szCs w:val="24"/>
        </w:rPr>
        <w:t>пределения участников конкурса:</w:t>
      </w:r>
    </w:p>
    <w:p w14:paraId="412927AB" w14:textId="5D7E7507" w:rsidR="005A5A49" w:rsidRPr="00FF3EF0" w:rsidRDefault="005A5A49"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lastRenderedPageBreak/>
        <w:t>Определени</w:t>
      </w:r>
      <w:r w:rsidR="00C401DE" w:rsidRPr="00FF3EF0">
        <w:rPr>
          <w:rFonts w:ascii="Times New Roman" w:hAnsi="Times New Roman" w:cs="Times New Roman"/>
          <w:sz w:val="24"/>
          <w:szCs w:val="24"/>
        </w:rPr>
        <w:t xml:space="preserve">е участников конкурса состоится </w:t>
      </w:r>
      <w:r w:rsidR="004D31DA" w:rsidRPr="00FF3EF0">
        <w:rPr>
          <w:rFonts w:ascii="Times New Roman" w:hAnsi="Times New Roman" w:cs="Times New Roman"/>
          <w:sz w:val="24"/>
          <w:szCs w:val="24"/>
        </w:rPr>
        <w:t>24.10.2025</w:t>
      </w:r>
      <w:r w:rsidR="00C401DE" w:rsidRPr="00FF3EF0">
        <w:rPr>
          <w:rFonts w:ascii="Times New Roman" w:hAnsi="Times New Roman" w:cs="Times New Roman"/>
          <w:sz w:val="24"/>
          <w:szCs w:val="24"/>
        </w:rPr>
        <w:t xml:space="preserve"> года в 15</w:t>
      </w:r>
      <w:r w:rsidRPr="00FF3EF0">
        <w:rPr>
          <w:rFonts w:ascii="Times New Roman" w:hAnsi="Times New Roman" w:cs="Times New Roman"/>
          <w:sz w:val="24"/>
          <w:szCs w:val="24"/>
        </w:rPr>
        <w:t>:00 по местному времени по адресу: г. Уфа, проспект Октября, д. 120</w:t>
      </w:r>
      <w:r w:rsidR="001F6B16" w:rsidRPr="00FF3EF0">
        <w:rPr>
          <w:rFonts w:ascii="Times New Roman" w:hAnsi="Times New Roman" w:cs="Times New Roman"/>
          <w:sz w:val="24"/>
          <w:szCs w:val="24"/>
        </w:rPr>
        <w:t xml:space="preserve">/1, </w:t>
      </w:r>
      <w:proofErr w:type="spellStart"/>
      <w:r w:rsidR="001F6B16" w:rsidRPr="00FF3EF0">
        <w:rPr>
          <w:rFonts w:ascii="Times New Roman" w:hAnsi="Times New Roman" w:cs="Times New Roman"/>
          <w:sz w:val="24"/>
          <w:szCs w:val="24"/>
        </w:rPr>
        <w:t>каб</w:t>
      </w:r>
      <w:proofErr w:type="spellEnd"/>
      <w:r w:rsidR="001F6B16" w:rsidRPr="00FF3EF0">
        <w:rPr>
          <w:rFonts w:ascii="Times New Roman" w:hAnsi="Times New Roman" w:cs="Times New Roman"/>
          <w:sz w:val="24"/>
          <w:szCs w:val="24"/>
        </w:rPr>
        <w:t>. 3.9</w:t>
      </w:r>
      <w:r w:rsidRPr="00FF3EF0">
        <w:rPr>
          <w:rFonts w:ascii="Times New Roman" w:hAnsi="Times New Roman" w:cs="Times New Roman"/>
          <w:sz w:val="24"/>
          <w:szCs w:val="24"/>
        </w:rPr>
        <w:t>.</w:t>
      </w:r>
    </w:p>
    <w:p w14:paraId="62E3AC87" w14:textId="77777777" w:rsidR="00AA0786" w:rsidRPr="00FF3EF0" w:rsidRDefault="009F347E"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К</w:t>
      </w:r>
      <w:r w:rsidR="00AA0786" w:rsidRPr="00FF3EF0">
        <w:rPr>
          <w:rFonts w:ascii="Times New Roman" w:hAnsi="Times New Roman" w:cs="Times New Roman"/>
          <w:sz w:val="24"/>
          <w:szCs w:val="24"/>
        </w:rPr>
        <w:t>омиссия</w:t>
      </w:r>
      <w:r w:rsidRPr="00FF3EF0">
        <w:rPr>
          <w:rFonts w:ascii="Times New Roman" w:hAnsi="Times New Roman" w:cs="Times New Roman"/>
          <w:sz w:val="24"/>
          <w:szCs w:val="24"/>
        </w:rPr>
        <w:t xml:space="preserve"> по организации и проведению торгов на право заключения договоров о комплексном развитии территорий (далее - Комиссия) </w:t>
      </w:r>
      <w:r w:rsidR="00AA0786" w:rsidRPr="00FF3EF0">
        <w:rPr>
          <w:rFonts w:ascii="Times New Roman" w:hAnsi="Times New Roman" w:cs="Times New Roman"/>
          <w:sz w:val="24"/>
          <w:szCs w:val="24"/>
        </w:rPr>
        <w:t>рассматривает и проверяет поступившие заявки на предмет наличия или отсутствия оснований для отказа в допуске к конк</w:t>
      </w:r>
      <w:r w:rsidR="005A5A49" w:rsidRPr="00FF3EF0">
        <w:rPr>
          <w:rFonts w:ascii="Times New Roman" w:hAnsi="Times New Roman" w:cs="Times New Roman"/>
          <w:sz w:val="24"/>
          <w:szCs w:val="24"/>
        </w:rPr>
        <w:t>урсу, предусмотренных пунктом 13</w:t>
      </w:r>
      <w:r w:rsidR="006B0D1F" w:rsidRPr="00FF3EF0">
        <w:rPr>
          <w:rFonts w:ascii="Times New Roman" w:hAnsi="Times New Roman" w:cs="Times New Roman"/>
          <w:sz w:val="24"/>
          <w:szCs w:val="24"/>
        </w:rPr>
        <w:t xml:space="preserve"> настоящего Извещения</w:t>
      </w:r>
      <w:r w:rsidR="00AA0786" w:rsidRPr="00FF3EF0">
        <w:rPr>
          <w:rFonts w:ascii="Times New Roman" w:hAnsi="Times New Roman" w:cs="Times New Roman"/>
          <w:sz w:val="24"/>
          <w:szCs w:val="24"/>
        </w:rPr>
        <w:t>, и готовит проект протокола приема заявок на участие в торгах, который в тот же день передается организатору конкурса.</w:t>
      </w:r>
    </w:p>
    <w:p w14:paraId="535E95FA" w14:textId="77777777" w:rsidR="00AA0786"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Протокол приема заявок на участие в торгах должен содержать сведения о заявителях, датах подачи ими заявок на участие в торгах, внесенных задатках за участие в торгах, а также сведения о заявителях, которым отказано в допуске к торгам, с указанием оснований отказа.</w:t>
      </w:r>
    </w:p>
    <w:p w14:paraId="6EAC76FA" w14:textId="77777777" w:rsidR="00AA0786"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Протокол приема заявок на участие в торгах подписывается </w:t>
      </w:r>
      <w:r w:rsidR="009F347E" w:rsidRPr="00FF3EF0">
        <w:rPr>
          <w:rFonts w:ascii="Times New Roman" w:hAnsi="Times New Roman" w:cs="Times New Roman"/>
          <w:sz w:val="24"/>
          <w:szCs w:val="24"/>
        </w:rPr>
        <w:t xml:space="preserve">председателем Комиссии </w:t>
      </w:r>
      <w:r w:rsidRPr="00FF3EF0">
        <w:rPr>
          <w:rFonts w:ascii="Times New Roman" w:hAnsi="Times New Roman" w:cs="Times New Roman"/>
          <w:sz w:val="24"/>
          <w:szCs w:val="24"/>
        </w:rPr>
        <w:t xml:space="preserve">не позднее рабочего дня, следующего за днем окончания срока приема заявок. Заявитель становится участником конкурса с момента подписания </w:t>
      </w:r>
      <w:r w:rsidR="009F347E" w:rsidRPr="00FF3EF0">
        <w:rPr>
          <w:rFonts w:ascii="Times New Roman" w:hAnsi="Times New Roman" w:cs="Times New Roman"/>
          <w:sz w:val="24"/>
          <w:szCs w:val="24"/>
        </w:rPr>
        <w:t xml:space="preserve">председателем Комиссии </w:t>
      </w:r>
      <w:r w:rsidRPr="00FF3EF0">
        <w:rPr>
          <w:rFonts w:ascii="Times New Roman" w:hAnsi="Times New Roman" w:cs="Times New Roman"/>
          <w:sz w:val="24"/>
          <w:szCs w:val="24"/>
        </w:rPr>
        <w:t xml:space="preserve">протокола приема заявок на участие в конкурсе. Организатор конкурса обязан вернуть внесенный задаток заявителю, не допущенному к участию в конкурсе, в течение 5 рабочих дней со дня подписания протокола приема заявок на участие в конкурсе. </w:t>
      </w:r>
    </w:p>
    <w:p w14:paraId="695D48E2" w14:textId="77777777" w:rsidR="00AA0786" w:rsidRPr="00FF3EF0" w:rsidRDefault="00AA0786"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Заявители, признанные участниками конкурса, и заявители, не допущенные к участию в конкурсе, уведомляются организатором конкурса о принятом решении не позднее рабочего дня, следующего за днем подписания протокола приема заявок на участие в торгах путем вручения им под расписку соответствующего уведомления либо направления такого уведомления по почте заказным </w:t>
      </w:r>
      <w:proofErr w:type="gramStart"/>
      <w:r w:rsidRPr="00FF3EF0">
        <w:rPr>
          <w:rFonts w:ascii="Times New Roman" w:hAnsi="Times New Roman" w:cs="Times New Roman"/>
          <w:sz w:val="24"/>
          <w:szCs w:val="24"/>
        </w:rPr>
        <w:t>письмом</w:t>
      </w:r>
      <w:proofErr w:type="gramEnd"/>
      <w:r w:rsidRPr="00FF3EF0">
        <w:rPr>
          <w:rFonts w:ascii="Times New Roman" w:hAnsi="Times New Roman" w:cs="Times New Roman"/>
          <w:sz w:val="24"/>
          <w:szCs w:val="24"/>
        </w:rPr>
        <w:t xml:space="preserve"> либо по адресу электронной почты, указанному в заявке.  </w:t>
      </w:r>
    </w:p>
    <w:p w14:paraId="6A7D9097" w14:textId="77777777" w:rsidR="00555D52" w:rsidRPr="00FF3EF0" w:rsidRDefault="00555D52" w:rsidP="0009481A">
      <w:pPr>
        <w:shd w:val="clear" w:color="auto" w:fill="FFFFFF"/>
        <w:spacing w:after="0" w:line="240" w:lineRule="auto"/>
        <w:ind w:firstLine="851"/>
        <w:jc w:val="both"/>
        <w:rPr>
          <w:rFonts w:ascii="Times New Roman" w:hAnsi="Times New Roman" w:cs="Times New Roman"/>
          <w:b/>
          <w:bCs/>
          <w:sz w:val="24"/>
          <w:szCs w:val="24"/>
        </w:rPr>
      </w:pPr>
      <w:bookmarkStart w:id="0" w:name="_GoBack"/>
      <w:bookmarkEnd w:id="0"/>
    </w:p>
    <w:p w14:paraId="3CCF9A2B" w14:textId="77777777" w:rsidR="005A5A49" w:rsidRPr="00FF3EF0" w:rsidRDefault="00127A1E" w:rsidP="0009481A">
      <w:pPr>
        <w:shd w:val="clear" w:color="auto" w:fill="FFFFFF"/>
        <w:spacing w:after="0" w:line="240" w:lineRule="auto"/>
        <w:ind w:firstLine="851"/>
        <w:jc w:val="both"/>
        <w:rPr>
          <w:b/>
          <w:bCs/>
        </w:rPr>
      </w:pPr>
      <w:r w:rsidRPr="00FF3EF0">
        <w:rPr>
          <w:rFonts w:ascii="Times New Roman" w:hAnsi="Times New Roman" w:cs="Times New Roman"/>
          <w:b/>
          <w:bCs/>
          <w:sz w:val="24"/>
          <w:szCs w:val="24"/>
        </w:rPr>
        <w:t>17. Срок принятия решения об отказе от проведения конкурса.</w:t>
      </w:r>
    </w:p>
    <w:p w14:paraId="035A3DC4" w14:textId="36F9AD35" w:rsidR="00127A1E" w:rsidRPr="00FF3EF0" w:rsidRDefault="00127A1E" w:rsidP="0009481A">
      <w:pPr>
        <w:shd w:val="clear" w:color="auto" w:fill="FFFFFF"/>
        <w:spacing w:after="0" w:line="240" w:lineRule="auto"/>
        <w:ind w:firstLine="851"/>
        <w:jc w:val="both"/>
      </w:pPr>
      <w:r w:rsidRPr="00FF3EF0">
        <w:rPr>
          <w:rFonts w:ascii="Times New Roman" w:hAnsi="Times New Roman" w:cs="Times New Roman"/>
          <w:sz w:val="24"/>
          <w:szCs w:val="24"/>
        </w:rPr>
        <w:t>Организатор конкурса вправе отказаться от проведения конкурса не позднее чем за 30 дней</w:t>
      </w:r>
      <w:r w:rsidR="005A5A49" w:rsidRPr="00FF3EF0">
        <w:t xml:space="preserve"> </w:t>
      </w:r>
      <w:r w:rsidRPr="00FF3EF0">
        <w:rPr>
          <w:rFonts w:ascii="Times New Roman" w:hAnsi="Times New Roman" w:cs="Times New Roman"/>
          <w:sz w:val="24"/>
          <w:szCs w:val="24"/>
        </w:rPr>
        <w:t>до дня его проведения. Извещение об отказе от проведения конкурса опубликовывается в течение</w:t>
      </w:r>
      <w:r w:rsidRPr="00FF3EF0">
        <w:t xml:space="preserve"> </w:t>
      </w:r>
      <w:r w:rsidRPr="00FF3EF0">
        <w:rPr>
          <w:rFonts w:ascii="Times New Roman" w:hAnsi="Times New Roman" w:cs="Times New Roman"/>
          <w:sz w:val="24"/>
          <w:szCs w:val="24"/>
        </w:rPr>
        <w:t xml:space="preserve">2 рабочих дней со дня принятия такого решения </w:t>
      </w:r>
      <w:r w:rsidR="000E5F09" w:rsidRPr="00FF3EF0">
        <w:rPr>
          <w:rFonts w:ascii="Times New Roman" w:hAnsi="Times New Roman" w:cs="Times New Roman"/>
          <w:sz w:val="24"/>
          <w:szCs w:val="24"/>
        </w:rPr>
        <w:t>в городской электронной газете ufaved.info</w:t>
      </w:r>
      <w:r w:rsidRPr="00FF3EF0">
        <w:rPr>
          <w:rFonts w:ascii="Times New Roman" w:hAnsi="Times New Roman" w:cs="Times New Roman"/>
          <w:sz w:val="24"/>
          <w:szCs w:val="24"/>
        </w:rPr>
        <w:t xml:space="preserve"> и</w:t>
      </w:r>
      <w:r w:rsidR="005A5A49" w:rsidRPr="00FF3EF0">
        <w:t xml:space="preserve"> </w:t>
      </w:r>
      <w:r w:rsidRPr="00FF3EF0">
        <w:rPr>
          <w:rFonts w:ascii="Times New Roman" w:hAnsi="Times New Roman" w:cs="Times New Roman"/>
          <w:sz w:val="24"/>
          <w:szCs w:val="24"/>
        </w:rPr>
        <w:t>размещается на официальном сайте Российской Федерации в сети «Интернет» для размещения</w:t>
      </w:r>
      <w:r w:rsidRPr="00FF3EF0">
        <w:t xml:space="preserve"> </w:t>
      </w:r>
      <w:r w:rsidRPr="00FF3EF0">
        <w:rPr>
          <w:rFonts w:ascii="Times New Roman" w:hAnsi="Times New Roman" w:cs="Times New Roman"/>
          <w:sz w:val="24"/>
          <w:szCs w:val="24"/>
        </w:rPr>
        <w:t>информации о проведении торгов: www.torgi.gov.ru, а также на официальном сайте</w:t>
      </w:r>
      <w:r w:rsidRPr="00FF3EF0">
        <w:t xml:space="preserve"> </w:t>
      </w:r>
      <w:r w:rsidRPr="00FF3EF0">
        <w:rPr>
          <w:rFonts w:ascii="Times New Roman" w:hAnsi="Times New Roman" w:cs="Times New Roman"/>
          <w:sz w:val="24"/>
          <w:szCs w:val="24"/>
        </w:rPr>
        <w:t xml:space="preserve">Администрации городского округа город Уфа Республики Башкортостан в сети Интернет - </w:t>
      </w:r>
      <w:r w:rsidR="003B6DDC" w:rsidRPr="00FF3EF0">
        <w:rPr>
          <w:rFonts w:ascii="Times New Roman" w:hAnsi="Times New Roman" w:cs="Times New Roman"/>
          <w:sz w:val="24"/>
          <w:szCs w:val="24"/>
        </w:rPr>
        <w:t>www.gorodufa.ru</w:t>
      </w:r>
      <w:r w:rsidR="005A5A49" w:rsidRPr="00FF3EF0">
        <w:rPr>
          <w:rFonts w:ascii="Times New Roman" w:hAnsi="Times New Roman" w:cs="Times New Roman"/>
          <w:sz w:val="24"/>
          <w:szCs w:val="24"/>
        </w:rPr>
        <w:t>.</w:t>
      </w:r>
    </w:p>
    <w:p w14:paraId="38002906" w14:textId="77777777" w:rsidR="00127A1E" w:rsidRPr="00FF3EF0" w:rsidRDefault="00127A1E"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Организатор конкурса возвращает заявителям задаток в течение 3 рабочих дней со дня</w:t>
      </w:r>
      <w:r w:rsidRPr="00FF3EF0">
        <w:t xml:space="preserve"> </w:t>
      </w:r>
      <w:r w:rsidRPr="00FF3EF0">
        <w:rPr>
          <w:rFonts w:ascii="Times New Roman" w:hAnsi="Times New Roman" w:cs="Times New Roman"/>
          <w:sz w:val="24"/>
          <w:szCs w:val="24"/>
        </w:rPr>
        <w:t>принятия решения об отказе от проведения конкурса.</w:t>
      </w:r>
    </w:p>
    <w:p w14:paraId="79329415" w14:textId="77777777" w:rsidR="00127A1E" w:rsidRPr="00FF3EF0" w:rsidRDefault="00127A1E" w:rsidP="0009481A">
      <w:pPr>
        <w:shd w:val="clear" w:color="auto" w:fill="FFFFFF"/>
        <w:spacing w:after="0" w:line="240" w:lineRule="auto"/>
        <w:ind w:firstLine="851"/>
        <w:jc w:val="both"/>
        <w:rPr>
          <w:rFonts w:ascii="Times New Roman" w:hAnsi="Times New Roman" w:cs="Times New Roman"/>
          <w:sz w:val="24"/>
          <w:szCs w:val="24"/>
        </w:rPr>
      </w:pPr>
    </w:p>
    <w:p w14:paraId="2467DFB8" w14:textId="3A4AF82B" w:rsidR="00127A1E" w:rsidRPr="00FF3EF0" w:rsidRDefault="00127A1E" w:rsidP="0009481A">
      <w:pPr>
        <w:shd w:val="clear" w:color="auto" w:fill="FFFFFF"/>
        <w:spacing w:after="0" w:line="240" w:lineRule="auto"/>
        <w:ind w:firstLine="851"/>
        <w:jc w:val="both"/>
        <w:rPr>
          <w:b/>
          <w:bCs/>
        </w:rPr>
      </w:pPr>
      <w:r w:rsidRPr="00FF3EF0">
        <w:rPr>
          <w:rFonts w:ascii="Times New Roman" w:hAnsi="Times New Roman" w:cs="Times New Roman"/>
          <w:b/>
          <w:bCs/>
          <w:sz w:val="24"/>
          <w:szCs w:val="24"/>
        </w:rPr>
        <w:t xml:space="preserve">18. Место и </w:t>
      </w:r>
      <w:r w:rsidR="007E655F" w:rsidRPr="00FF3EF0">
        <w:rPr>
          <w:rFonts w:ascii="Times New Roman" w:hAnsi="Times New Roman" w:cs="Times New Roman"/>
          <w:b/>
          <w:bCs/>
          <w:sz w:val="24"/>
          <w:szCs w:val="24"/>
        </w:rPr>
        <w:t>дата</w:t>
      </w:r>
      <w:r w:rsidRPr="00FF3EF0">
        <w:rPr>
          <w:rFonts w:ascii="Times New Roman" w:hAnsi="Times New Roman" w:cs="Times New Roman"/>
          <w:b/>
          <w:bCs/>
          <w:sz w:val="24"/>
          <w:szCs w:val="24"/>
        </w:rPr>
        <w:t xml:space="preserve"> проведения конкурса (оценки конкурсных предложений).</w:t>
      </w:r>
    </w:p>
    <w:p w14:paraId="3FFE5383" w14:textId="165716E8" w:rsidR="005A5A49" w:rsidRPr="00FF3EF0" w:rsidRDefault="005A5A49" w:rsidP="0009481A">
      <w:pPr>
        <w:shd w:val="clear" w:color="auto" w:fill="FFFFFF"/>
        <w:spacing w:after="0" w:line="240" w:lineRule="auto"/>
        <w:ind w:firstLine="851"/>
        <w:jc w:val="both"/>
      </w:pPr>
      <w:r w:rsidRPr="00FF3EF0">
        <w:rPr>
          <w:rFonts w:ascii="Times New Roman" w:hAnsi="Times New Roman" w:cs="Times New Roman"/>
          <w:sz w:val="24"/>
          <w:szCs w:val="24"/>
        </w:rPr>
        <w:t>Проведение конкурса (оценка ко</w:t>
      </w:r>
      <w:r w:rsidR="00D3174E" w:rsidRPr="00FF3EF0">
        <w:rPr>
          <w:rFonts w:ascii="Times New Roman" w:hAnsi="Times New Roman" w:cs="Times New Roman"/>
          <w:sz w:val="24"/>
          <w:szCs w:val="24"/>
        </w:rPr>
        <w:t xml:space="preserve">нкурсных предложений) состоится: </w:t>
      </w:r>
      <w:r w:rsidR="004D31DA" w:rsidRPr="00FF3EF0">
        <w:rPr>
          <w:rFonts w:ascii="Times New Roman" w:hAnsi="Times New Roman" w:cs="Times New Roman"/>
          <w:sz w:val="24"/>
          <w:szCs w:val="24"/>
        </w:rPr>
        <w:t>28.10.2025</w:t>
      </w:r>
      <w:r w:rsidR="00426FD6" w:rsidRPr="00FF3EF0">
        <w:rPr>
          <w:rFonts w:ascii="Times New Roman" w:hAnsi="Times New Roman" w:cs="Times New Roman"/>
          <w:sz w:val="24"/>
          <w:szCs w:val="24"/>
        </w:rPr>
        <w:t xml:space="preserve"> года в 11</w:t>
      </w:r>
      <w:r w:rsidRPr="00FF3EF0">
        <w:rPr>
          <w:rFonts w:ascii="Times New Roman" w:hAnsi="Times New Roman" w:cs="Times New Roman"/>
          <w:sz w:val="24"/>
          <w:szCs w:val="24"/>
        </w:rPr>
        <w:t>:00 ч. по местному времени, по</w:t>
      </w:r>
      <w:r w:rsidRPr="00FF3EF0">
        <w:t xml:space="preserve"> </w:t>
      </w:r>
      <w:r w:rsidRPr="00FF3EF0">
        <w:rPr>
          <w:rFonts w:ascii="Times New Roman" w:hAnsi="Times New Roman" w:cs="Times New Roman"/>
          <w:sz w:val="24"/>
          <w:szCs w:val="24"/>
        </w:rPr>
        <w:t xml:space="preserve">адресу: </w:t>
      </w:r>
      <w:r w:rsidRPr="00FF3EF0">
        <w:rPr>
          <w:rFonts w:ascii="Open Sans" w:hAnsi="Open Sans"/>
          <w:sz w:val="24"/>
          <w:shd w:val="clear" w:color="auto" w:fill="FFFFFF"/>
        </w:rPr>
        <w:t>450098, Уфа, проспект Октября, д. 120</w:t>
      </w:r>
      <w:r w:rsidR="001F6B16" w:rsidRPr="00FF3EF0">
        <w:rPr>
          <w:rFonts w:ascii="Open Sans" w:hAnsi="Open Sans"/>
          <w:sz w:val="24"/>
          <w:shd w:val="clear" w:color="auto" w:fill="FFFFFF"/>
        </w:rPr>
        <w:t xml:space="preserve">/1 </w:t>
      </w:r>
      <w:r w:rsidR="001F6B16" w:rsidRPr="00FF3EF0">
        <w:rPr>
          <w:rFonts w:ascii="Open Sans" w:hAnsi="Open Sans"/>
          <w:sz w:val="24"/>
          <w:shd w:val="clear" w:color="auto" w:fill="FFFFFF"/>
        </w:rPr>
        <w:br/>
        <w:t>(</w:t>
      </w:r>
      <w:proofErr w:type="spellStart"/>
      <w:r w:rsidR="001F6B16" w:rsidRPr="00FF3EF0">
        <w:rPr>
          <w:rFonts w:ascii="Open Sans" w:hAnsi="Open Sans"/>
          <w:sz w:val="24"/>
          <w:shd w:val="clear" w:color="auto" w:fill="FFFFFF"/>
        </w:rPr>
        <w:t>каб</w:t>
      </w:r>
      <w:proofErr w:type="spellEnd"/>
      <w:r w:rsidR="001F6B16" w:rsidRPr="00FF3EF0">
        <w:rPr>
          <w:rFonts w:ascii="Open Sans" w:hAnsi="Open Sans"/>
          <w:sz w:val="24"/>
          <w:shd w:val="clear" w:color="auto" w:fill="FFFFFF"/>
        </w:rPr>
        <w:t>. 3.9</w:t>
      </w:r>
      <w:r w:rsidRPr="00FF3EF0">
        <w:rPr>
          <w:rFonts w:ascii="Open Sans" w:hAnsi="Open Sans"/>
          <w:sz w:val="24"/>
          <w:shd w:val="clear" w:color="auto" w:fill="FFFFFF"/>
        </w:rPr>
        <w:t>)</w:t>
      </w:r>
      <w:r w:rsidRPr="00FF3EF0">
        <w:rPr>
          <w:rFonts w:ascii="Times New Roman" w:hAnsi="Times New Roman" w:cs="Times New Roman"/>
          <w:sz w:val="24"/>
          <w:szCs w:val="24"/>
        </w:rPr>
        <w:t>.</w:t>
      </w:r>
    </w:p>
    <w:p w14:paraId="1AD68EE0" w14:textId="77777777" w:rsidR="00127A1E" w:rsidRPr="00FF3EF0" w:rsidRDefault="00127A1E" w:rsidP="0009481A">
      <w:pPr>
        <w:shd w:val="clear" w:color="auto" w:fill="FFFFFF"/>
        <w:spacing w:after="0" w:line="240" w:lineRule="auto"/>
        <w:ind w:firstLine="851"/>
        <w:jc w:val="both"/>
      </w:pPr>
    </w:p>
    <w:p w14:paraId="3433E963" w14:textId="77777777" w:rsidR="00127A1E" w:rsidRPr="00FF3EF0" w:rsidRDefault="00127A1E" w:rsidP="0009481A">
      <w:pPr>
        <w:shd w:val="clear" w:color="auto" w:fill="FFFFFF"/>
        <w:spacing w:after="0" w:line="240" w:lineRule="auto"/>
        <w:ind w:firstLine="851"/>
        <w:jc w:val="both"/>
        <w:rPr>
          <w:b/>
          <w:bCs/>
        </w:rPr>
      </w:pPr>
      <w:r w:rsidRPr="00FF3EF0">
        <w:rPr>
          <w:rFonts w:ascii="Times New Roman" w:hAnsi="Times New Roman" w:cs="Times New Roman"/>
          <w:b/>
          <w:bCs/>
          <w:sz w:val="24"/>
          <w:szCs w:val="24"/>
        </w:rPr>
        <w:t>19. Порядок проведения конкурса.</w:t>
      </w:r>
    </w:p>
    <w:p w14:paraId="468D55C7" w14:textId="691F4C61" w:rsidR="009F347E" w:rsidRPr="00FF3EF0" w:rsidRDefault="00127A1E"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Конкурс проводится организатором конкурса в порядке, определенном Правилами</w:t>
      </w:r>
      <w:r w:rsidRPr="00FF3EF0">
        <w:br/>
      </w:r>
      <w:r w:rsidRPr="00FF3EF0">
        <w:rPr>
          <w:rFonts w:ascii="Times New Roman" w:hAnsi="Times New Roman" w:cs="Times New Roman"/>
          <w:sz w:val="24"/>
          <w:szCs w:val="24"/>
        </w:rPr>
        <w:t>проведения торгов на право заключения договора о комплексном развитии территории,</w:t>
      </w:r>
      <w:r w:rsidRPr="00FF3EF0">
        <w:t xml:space="preserve"> </w:t>
      </w:r>
      <w:r w:rsidRPr="00FF3EF0">
        <w:rPr>
          <w:rFonts w:ascii="Times New Roman" w:hAnsi="Times New Roman" w:cs="Times New Roman"/>
          <w:sz w:val="24"/>
          <w:szCs w:val="24"/>
        </w:rPr>
        <w:t>утвержденным</w:t>
      </w:r>
      <w:r w:rsidR="005A5A49" w:rsidRPr="00FF3EF0">
        <w:rPr>
          <w:rFonts w:ascii="Times New Roman" w:hAnsi="Times New Roman" w:cs="Times New Roman"/>
          <w:sz w:val="24"/>
          <w:szCs w:val="24"/>
        </w:rPr>
        <w:t>и постановлением Правительства Российской Федерации</w:t>
      </w:r>
      <w:r w:rsidRPr="00FF3EF0">
        <w:rPr>
          <w:rFonts w:ascii="Times New Roman" w:hAnsi="Times New Roman" w:cs="Times New Roman"/>
          <w:sz w:val="24"/>
          <w:szCs w:val="24"/>
        </w:rPr>
        <w:t xml:space="preserve"> от 04.05.2021 </w:t>
      </w:r>
      <w:r w:rsidR="007E655F" w:rsidRPr="00FF3EF0">
        <w:rPr>
          <w:rFonts w:ascii="Times New Roman" w:hAnsi="Times New Roman" w:cs="Times New Roman"/>
          <w:sz w:val="24"/>
          <w:szCs w:val="24"/>
        </w:rPr>
        <w:t xml:space="preserve">         </w:t>
      </w:r>
      <w:r w:rsidRPr="00FF3EF0">
        <w:rPr>
          <w:rFonts w:ascii="Times New Roman" w:hAnsi="Times New Roman" w:cs="Times New Roman"/>
          <w:sz w:val="24"/>
          <w:szCs w:val="24"/>
        </w:rPr>
        <w:t>№ 701.</w:t>
      </w:r>
      <w:r w:rsidR="009F347E" w:rsidRPr="00FF3EF0">
        <w:rPr>
          <w:rFonts w:ascii="Times New Roman" w:hAnsi="Times New Roman" w:cs="Times New Roman"/>
          <w:sz w:val="24"/>
          <w:szCs w:val="24"/>
        </w:rPr>
        <w:t xml:space="preserve"> </w:t>
      </w:r>
    </w:p>
    <w:p w14:paraId="372092D4" w14:textId="77777777" w:rsidR="00127A1E" w:rsidRPr="00FF3EF0" w:rsidRDefault="009F347E"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Полномочия Комиссии по организации и проведению торгов на право заключения договоров о комплексном развитии территорий определены Положением, утвержденным постановлением Администрации городского округа город Уфа Республики Башкортостан от 23.08.2022 № 1445.</w:t>
      </w:r>
    </w:p>
    <w:p w14:paraId="77AD9931" w14:textId="77777777" w:rsidR="00270601" w:rsidRPr="00FF3EF0" w:rsidRDefault="00270601" w:rsidP="00127A1E">
      <w:pPr>
        <w:shd w:val="clear" w:color="auto" w:fill="FFFFFF"/>
        <w:spacing w:after="0" w:line="240" w:lineRule="auto"/>
        <w:ind w:firstLine="851"/>
        <w:jc w:val="both"/>
        <w:rPr>
          <w:rFonts w:ascii="Times New Roman" w:hAnsi="Times New Roman" w:cs="Times New Roman"/>
          <w:sz w:val="24"/>
          <w:szCs w:val="24"/>
        </w:rPr>
      </w:pPr>
    </w:p>
    <w:p w14:paraId="59DAE642" w14:textId="77777777" w:rsidR="00127A1E" w:rsidRPr="00FF3EF0" w:rsidRDefault="00127A1E" w:rsidP="00127A1E">
      <w:pPr>
        <w:shd w:val="clear" w:color="auto" w:fill="FFFFFF"/>
        <w:spacing w:after="0" w:line="240" w:lineRule="auto"/>
        <w:ind w:firstLine="851"/>
        <w:jc w:val="both"/>
        <w:rPr>
          <w:rFonts w:ascii="Times New Roman" w:hAnsi="Times New Roman" w:cs="Times New Roman"/>
          <w:b/>
          <w:bCs/>
          <w:sz w:val="24"/>
          <w:szCs w:val="24"/>
        </w:rPr>
      </w:pPr>
      <w:r w:rsidRPr="00FF3EF0">
        <w:rPr>
          <w:rFonts w:ascii="Times New Roman" w:hAnsi="Times New Roman" w:cs="Times New Roman"/>
          <w:b/>
          <w:bCs/>
          <w:sz w:val="24"/>
          <w:szCs w:val="24"/>
        </w:rPr>
        <w:t>Метод (способ) и критерии оценки и сравнения организатором торгов предложений</w:t>
      </w:r>
      <w:r w:rsidRPr="00FF3EF0">
        <w:rPr>
          <w:b/>
          <w:bCs/>
        </w:rPr>
        <w:t xml:space="preserve"> </w:t>
      </w:r>
      <w:r w:rsidRPr="00FF3EF0">
        <w:rPr>
          <w:rFonts w:ascii="Times New Roman" w:hAnsi="Times New Roman" w:cs="Times New Roman"/>
          <w:b/>
          <w:bCs/>
          <w:sz w:val="24"/>
          <w:szCs w:val="24"/>
        </w:rPr>
        <w:t>участников торгов о выполнении ими конкурсных условий:</w:t>
      </w:r>
    </w:p>
    <w:p w14:paraId="3DC05CC0" w14:textId="77777777" w:rsidR="00270601" w:rsidRPr="00FF3EF0" w:rsidRDefault="00270601" w:rsidP="00127A1E">
      <w:pPr>
        <w:shd w:val="clear" w:color="auto" w:fill="FFFFFF"/>
        <w:spacing w:after="0" w:line="240" w:lineRule="auto"/>
        <w:ind w:firstLine="851"/>
        <w:jc w:val="both"/>
        <w:rPr>
          <w:rFonts w:ascii="Times New Roman" w:hAnsi="Times New Roman" w:cs="Times New Roman"/>
          <w:b/>
          <w:bCs/>
          <w:sz w:val="24"/>
          <w:szCs w:val="24"/>
        </w:rPr>
      </w:pPr>
    </w:p>
    <w:tbl>
      <w:tblPr>
        <w:tblStyle w:val="1"/>
        <w:tblW w:w="9640" w:type="dxa"/>
        <w:tblInd w:w="-147" w:type="dxa"/>
        <w:tblLayout w:type="fixed"/>
        <w:tblLook w:val="04A0" w:firstRow="1" w:lastRow="0" w:firstColumn="1" w:lastColumn="0" w:noHBand="0" w:noVBand="1"/>
      </w:tblPr>
      <w:tblGrid>
        <w:gridCol w:w="426"/>
        <w:gridCol w:w="2551"/>
        <w:gridCol w:w="1990"/>
        <w:gridCol w:w="1842"/>
        <w:gridCol w:w="1736"/>
        <w:gridCol w:w="1095"/>
      </w:tblGrid>
      <w:tr w:rsidR="00FF3EF0" w:rsidRPr="00FF3EF0" w14:paraId="27979F6B" w14:textId="77777777" w:rsidTr="00804428">
        <w:tc>
          <w:tcPr>
            <w:tcW w:w="426" w:type="dxa"/>
          </w:tcPr>
          <w:p w14:paraId="4361DB9E" w14:textId="77777777" w:rsidR="009A17DB" w:rsidRPr="00FF3EF0" w:rsidRDefault="009A17DB" w:rsidP="009A17DB">
            <w:pPr>
              <w:ind w:left="-250" w:firstLine="250"/>
              <w:jc w:val="both"/>
              <w:rPr>
                <w:rFonts w:ascii="Times New Roman" w:hAnsi="Times New Roman" w:cs="Times New Roman"/>
              </w:rPr>
            </w:pPr>
            <w:r w:rsidRPr="00FF3EF0">
              <w:rPr>
                <w:rFonts w:ascii="Times New Roman" w:hAnsi="Times New Roman" w:cs="Times New Roman"/>
              </w:rPr>
              <w:lastRenderedPageBreak/>
              <w:t>№</w:t>
            </w:r>
          </w:p>
        </w:tc>
        <w:tc>
          <w:tcPr>
            <w:tcW w:w="2551" w:type="dxa"/>
          </w:tcPr>
          <w:p w14:paraId="1C33186A" w14:textId="77777777" w:rsidR="009A17DB" w:rsidRPr="00FF3EF0" w:rsidRDefault="009A17DB" w:rsidP="009A17DB">
            <w:pPr>
              <w:jc w:val="both"/>
              <w:rPr>
                <w:rFonts w:ascii="Times New Roman" w:hAnsi="Times New Roman" w:cs="Times New Roman"/>
              </w:rPr>
            </w:pPr>
            <w:r w:rsidRPr="00FF3EF0">
              <w:rPr>
                <w:rFonts w:ascii="Times New Roman" w:hAnsi="Times New Roman" w:cs="Times New Roman"/>
              </w:rPr>
              <w:t>Критерий конкурса</w:t>
            </w:r>
          </w:p>
        </w:tc>
        <w:tc>
          <w:tcPr>
            <w:tcW w:w="1990" w:type="dxa"/>
          </w:tcPr>
          <w:p w14:paraId="6F3C5014" w14:textId="77777777" w:rsidR="009A17DB" w:rsidRPr="00FF3EF0" w:rsidRDefault="009A17DB" w:rsidP="009A17DB">
            <w:pPr>
              <w:jc w:val="both"/>
              <w:rPr>
                <w:rFonts w:ascii="Times New Roman" w:hAnsi="Times New Roman" w:cs="Times New Roman"/>
              </w:rPr>
            </w:pPr>
            <w:r w:rsidRPr="00FF3EF0">
              <w:rPr>
                <w:rFonts w:ascii="Times New Roman" w:hAnsi="Times New Roman" w:cs="Times New Roman"/>
              </w:rPr>
              <w:t>Начальное значение критерия конкурса</w:t>
            </w:r>
          </w:p>
        </w:tc>
        <w:tc>
          <w:tcPr>
            <w:tcW w:w="1842" w:type="dxa"/>
          </w:tcPr>
          <w:p w14:paraId="77D90A98" w14:textId="77777777" w:rsidR="009A17DB" w:rsidRPr="00FF3EF0" w:rsidRDefault="009A17DB" w:rsidP="009A17DB">
            <w:pPr>
              <w:jc w:val="both"/>
              <w:rPr>
                <w:rFonts w:ascii="Times New Roman" w:hAnsi="Times New Roman" w:cs="Times New Roman"/>
              </w:rPr>
            </w:pPr>
            <w:r w:rsidRPr="00FF3EF0">
              <w:rPr>
                <w:rFonts w:ascii="Times New Roman" w:hAnsi="Times New Roman" w:cs="Times New Roman"/>
              </w:rPr>
              <w:t>Предел изменения начального значения критерия конкурса</w:t>
            </w:r>
          </w:p>
        </w:tc>
        <w:tc>
          <w:tcPr>
            <w:tcW w:w="1736" w:type="dxa"/>
          </w:tcPr>
          <w:p w14:paraId="5C7868D2" w14:textId="77777777" w:rsidR="009A17DB" w:rsidRPr="00FF3EF0" w:rsidRDefault="009A17DB" w:rsidP="00BC3712">
            <w:pPr>
              <w:rPr>
                <w:rFonts w:ascii="Times New Roman" w:hAnsi="Times New Roman" w:cs="Times New Roman"/>
              </w:rPr>
            </w:pPr>
            <w:r w:rsidRPr="00FF3EF0">
              <w:rPr>
                <w:rFonts w:ascii="Times New Roman" w:hAnsi="Times New Roman" w:cs="Times New Roman"/>
              </w:rPr>
              <w:t>Требование к изменению начального значения конкурса</w:t>
            </w:r>
          </w:p>
        </w:tc>
        <w:tc>
          <w:tcPr>
            <w:tcW w:w="1095" w:type="dxa"/>
          </w:tcPr>
          <w:p w14:paraId="125A2705" w14:textId="77777777" w:rsidR="009A17DB" w:rsidRPr="00FF3EF0" w:rsidRDefault="009A17DB" w:rsidP="009A17DB">
            <w:pPr>
              <w:jc w:val="both"/>
              <w:rPr>
                <w:rFonts w:ascii="Times New Roman" w:hAnsi="Times New Roman" w:cs="Times New Roman"/>
                <w:sz w:val="24"/>
                <w:szCs w:val="24"/>
              </w:rPr>
            </w:pPr>
            <w:r w:rsidRPr="00FF3EF0">
              <w:rPr>
                <w:rFonts w:ascii="Times New Roman" w:hAnsi="Times New Roman" w:cs="Times New Roman"/>
                <w:szCs w:val="24"/>
              </w:rPr>
              <w:t>Коэффициент значимости критерия конкурса</w:t>
            </w:r>
          </w:p>
        </w:tc>
      </w:tr>
      <w:tr w:rsidR="00FF3EF0" w:rsidRPr="00FF3EF0" w14:paraId="5B80025F" w14:textId="77777777" w:rsidTr="00804428">
        <w:tc>
          <w:tcPr>
            <w:tcW w:w="426" w:type="dxa"/>
          </w:tcPr>
          <w:p w14:paraId="7ECB92F9" w14:textId="77777777" w:rsidR="009A17DB" w:rsidRPr="00FF3EF0" w:rsidRDefault="009A17DB" w:rsidP="009A17DB">
            <w:pPr>
              <w:jc w:val="both"/>
              <w:rPr>
                <w:rFonts w:ascii="Times New Roman" w:hAnsi="Times New Roman" w:cs="Times New Roman"/>
              </w:rPr>
            </w:pPr>
            <w:r w:rsidRPr="00FF3EF0">
              <w:rPr>
                <w:rFonts w:ascii="Times New Roman" w:hAnsi="Times New Roman" w:cs="Times New Roman"/>
              </w:rPr>
              <w:t>1</w:t>
            </w:r>
          </w:p>
        </w:tc>
        <w:tc>
          <w:tcPr>
            <w:tcW w:w="2551" w:type="dxa"/>
          </w:tcPr>
          <w:p w14:paraId="4E195576" w14:textId="37104F31" w:rsidR="001F4B28" w:rsidRPr="00FF3EF0" w:rsidRDefault="00804428" w:rsidP="00804428">
            <w:pPr>
              <w:rPr>
                <w:rFonts w:ascii="Times New Roman" w:hAnsi="Times New Roman" w:cs="Times New Roman"/>
                <w:bCs/>
              </w:rPr>
            </w:pPr>
            <w:r w:rsidRPr="00FF3EF0">
              <w:rPr>
                <w:rFonts w:ascii="Times New Roman" w:hAnsi="Times New Roman" w:cs="Times New Roman"/>
              </w:rPr>
              <w:t>Минимальный объем предусмотренного договором о комплексном развитии территории финансирования работ, подлежащих выполнению лицом, с которым договор о комплексном развитии территории должен быть заключен по результатам торгов в размере не менее 10 828 194 129,50 руб.</w:t>
            </w:r>
          </w:p>
        </w:tc>
        <w:tc>
          <w:tcPr>
            <w:tcW w:w="1990" w:type="dxa"/>
          </w:tcPr>
          <w:p w14:paraId="3CF08009" w14:textId="77777777" w:rsidR="009A17DB" w:rsidRPr="00FF3EF0" w:rsidRDefault="009A17DB" w:rsidP="009A17DB">
            <w:pPr>
              <w:jc w:val="both"/>
              <w:rPr>
                <w:rFonts w:ascii="Times New Roman" w:hAnsi="Times New Roman" w:cs="Times New Roman"/>
              </w:rPr>
            </w:pPr>
            <w:r w:rsidRPr="00FF3EF0">
              <w:rPr>
                <w:rFonts w:ascii="Times New Roman" w:hAnsi="Times New Roman" w:cs="Times New Roman"/>
              </w:rPr>
              <w:t>подтверждение</w:t>
            </w:r>
          </w:p>
        </w:tc>
        <w:tc>
          <w:tcPr>
            <w:tcW w:w="1842" w:type="dxa"/>
          </w:tcPr>
          <w:p w14:paraId="716CAFE2" w14:textId="77777777" w:rsidR="009A17DB" w:rsidRPr="00FF3EF0" w:rsidRDefault="009A17DB" w:rsidP="009A17DB">
            <w:pPr>
              <w:jc w:val="both"/>
              <w:rPr>
                <w:rFonts w:ascii="Times New Roman" w:hAnsi="Times New Roman" w:cs="Times New Roman"/>
              </w:rPr>
            </w:pPr>
            <w:r w:rsidRPr="00FF3EF0">
              <w:rPr>
                <w:rFonts w:ascii="Times New Roman" w:hAnsi="Times New Roman" w:cs="Times New Roman"/>
              </w:rPr>
              <w:t>подтверждение</w:t>
            </w:r>
          </w:p>
        </w:tc>
        <w:tc>
          <w:tcPr>
            <w:tcW w:w="1736" w:type="dxa"/>
          </w:tcPr>
          <w:p w14:paraId="71A47067" w14:textId="77777777" w:rsidR="009A17DB" w:rsidRPr="00FF3EF0" w:rsidRDefault="009A17DB" w:rsidP="009A17DB">
            <w:pPr>
              <w:jc w:val="both"/>
              <w:rPr>
                <w:rFonts w:ascii="Times New Roman" w:hAnsi="Times New Roman" w:cs="Times New Roman"/>
                <w:lang w:val="en-US"/>
              </w:rPr>
            </w:pPr>
            <w:r w:rsidRPr="00FF3EF0">
              <w:rPr>
                <w:rFonts w:ascii="Times New Roman" w:hAnsi="Times New Roman" w:cs="Times New Roman"/>
              </w:rPr>
              <w:t>подтверждение</w:t>
            </w:r>
          </w:p>
        </w:tc>
        <w:tc>
          <w:tcPr>
            <w:tcW w:w="1095" w:type="dxa"/>
          </w:tcPr>
          <w:p w14:paraId="4C7910A2" w14:textId="45238505" w:rsidR="009A17DB" w:rsidRPr="00FF3EF0" w:rsidRDefault="009A17DB" w:rsidP="001F4B28">
            <w:pPr>
              <w:jc w:val="both"/>
              <w:rPr>
                <w:rFonts w:ascii="Times New Roman" w:hAnsi="Times New Roman" w:cs="Times New Roman"/>
              </w:rPr>
            </w:pPr>
            <w:r w:rsidRPr="00FF3EF0">
              <w:rPr>
                <w:rFonts w:ascii="Times New Roman" w:hAnsi="Times New Roman" w:cs="Times New Roman"/>
                <w:lang w:val="en-US"/>
              </w:rPr>
              <w:t xml:space="preserve">k1 = </w:t>
            </w:r>
            <w:r w:rsidRPr="00FF3EF0">
              <w:rPr>
                <w:rFonts w:ascii="Times New Roman" w:hAnsi="Times New Roman" w:cs="Times New Roman"/>
              </w:rPr>
              <w:t>0,</w:t>
            </w:r>
            <w:r w:rsidR="008B4DAF" w:rsidRPr="00FF3EF0">
              <w:rPr>
                <w:rFonts w:ascii="Times New Roman" w:hAnsi="Times New Roman" w:cs="Times New Roman"/>
              </w:rPr>
              <w:t>3</w:t>
            </w:r>
          </w:p>
        </w:tc>
      </w:tr>
      <w:tr w:rsidR="00FF3EF0" w:rsidRPr="00FF3EF0" w14:paraId="5B5027CF" w14:textId="77777777" w:rsidTr="00804428">
        <w:tc>
          <w:tcPr>
            <w:tcW w:w="426" w:type="dxa"/>
          </w:tcPr>
          <w:p w14:paraId="58E7E973" w14:textId="77777777" w:rsidR="009A17DB" w:rsidRPr="00FF3EF0" w:rsidRDefault="009A17DB" w:rsidP="009A17DB">
            <w:pPr>
              <w:jc w:val="both"/>
              <w:rPr>
                <w:rFonts w:ascii="Times New Roman" w:hAnsi="Times New Roman" w:cs="Times New Roman"/>
              </w:rPr>
            </w:pPr>
            <w:r w:rsidRPr="00FF3EF0">
              <w:rPr>
                <w:rFonts w:ascii="Times New Roman" w:hAnsi="Times New Roman" w:cs="Times New Roman"/>
              </w:rPr>
              <w:t>2</w:t>
            </w:r>
          </w:p>
        </w:tc>
        <w:tc>
          <w:tcPr>
            <w:tcW w:w="2551" w:type="dxa"/>
          </w:tcPr>
          <w:p w14:paraId="4BF426E9" w14:textId="7A5251F0" w:rsidR="009A17DB" w:rsidRPr="00FF3EF0" w:rsidRDefault="00804428" w:rsidP="009A17DB">
            <w:pPr>
              <w:rPr>
                <w:rFonts w:ascii="Times New Roman" w:hAnsi="Times New Roman" w:cs="Times New Roman"/>
              </w:rPr>
            </w:pPr>
            <w:r w:rsidRPr="00FF3EF0">
              <w:rPr>
                <w:rFonts w:ascii="Times New Roman" w:hAnsi="Times New Roman" w:cs="Times New Roman"/>
              </w:rPr>
              <w:t>Наличие у участника конкурса финансовых ресурсов для гарантии обеспечения жилищных прав граждан, переселяемых из многоквартирных жилых домов, признанных в установленном порядке аварийными и подлежащими сносу в размере не менее 223 894 081,13 руб. (25% от общего объема расселения многоквартирных жилых домов, признанных в установленном порядке аварийными и подлежащими сносу)</w:t>
            </w:r>
          </w:p>
        </w:tc>
        <w:tc>
          <w:tcPr>
            <w:tcW w:w="1990" w:type="dxa"/>
          </w:tcPr>
          <w:p w14:paraId="70859148" w14:textId="77777777" w:rsidR="009A17DB" w:rsidRPr="00FF3EF0" w:rsidRDefault="009A17DB" w:rsidP="009A17DB">
            <w:pPr>
              <w:jc w:val="both"/>
              <w:rPr>
                <w:rFonts w:ascii="Times New Roman" w:hAnsi="Times New Roman" w:cs="Times New Roman"/>
              </w:rPr>
            </w:pPr>
            <w:r w:rsidRPr="00FF3EF0">
              <w:rPr>
                <w:rFonts w:ascii="Times New Roman" w:hAnsi="Times New Roman" w:cs="Times New Roman"/>
              </w:rPr>
              <w:t xml:space="preserve">наличие </w:t>
            </w:r>
          </w:p>
        </w:tc>
        <w:tc>
          <w:tcPr>
            <w:tcW w:w="1842" w:type="dxa"/>
          </w:tcPr>
          <w:p w14:paraId="4F2372CA" w14:textId="77777777" w:rsidR="009A17DB" w:rsidRPr="00FF3EF0" w:rsidRDefault="009A17DB" w:rsidP="009A17DB">
            <w:pPr>
              <w:jc w:val="both"/>
              <w:rPr>
                <w:rFonts w:ascii="Times New Roman" w:hAnsi="Times New Roman" w:cs="Times New Roman"/>
              </w:rPr>
            </w:pPr>
            <w:r w:rsidRPr="00FF3EF0">
              <w:rPr>
                <w:rFonts w:ascii="Times New Roman" w:hAnsi="Times New Roman" w:cs="Times New Roman"/>
              </w:rPr>
              <w:t>наличие</w:t>
            </w:r>
          </w:p>
        </w:tc>
        <w:tc>
          <w:tcPr>
            <w:tcW w:w="1736" w:type="dxa"/>
          </w:tcPr>
          <w:p w14:paraId="1DF77E23" w14:textId="77777777" w:rsidR="009A17DB" w:rsidRPr="00FF3EF0" w:rsidRDefault="009A17DB" w:rsidP="009A17DB">
            <w:pPr>
              <w:jc w:val="both"/>
              <w:rPr>
                <w:rFonts w:ascii="Times New Roman" w:hAnsi="Times New Roman" w:cs="Times New Roman"/>
              </w:rPr>
            </w:pPr>
            <w:r w:rsidRPr="00FF3EF0">
              <w:rPr>
                <w:rFonts w:ascii="Times New Roman" w:hAnsi="Times New Roman" w:cs="Times New Roman"/>
              </w:rPr>
              <w:t>наличие</w:t>
            </w:r>
          </w:p>
        </w:tc>
        <w:tc>
          <w:tcPr>
            <w:tcW w:w="1095" w:type="dxa"/>
          </w:tcPr>
          <w:p w14:paraId="3AAEB485" w14:textId="019A1A7C" w:rsidR="009A17DB" w:rsidRPr="00FF3EF0" w:rsidRDefault="009A17DB" w:rsidP="00BA1D6A">
            <w:pPr>
              <w:jc w:val="both"/>
              <w:rPr>
                <w:rFonts w:ascii="Times New Roman" w:hAnsi="Times New Roman" w:cs="Times New Roman"/>
              </w:rPr>
            </w:pPr>
            <w:r w:rsidRPr="00FF3EF0">
              <w:rPr>
                <w:rFonts w:ascii="Times New Roman" w:hAnsi="Times New Roman" w:cs="Times New Roman"/>
                <w:lang w:val="en-US"/>
              </w:rPr>
              <w:t>k</w:t>
            </w:r>
            <w:r w:rsidRPr="00FF3EF0">
              <w:rPr>
                <w:rFonts w:ascii="Times New Roman" w:hAnsi="Times New Roman" w:cs="Times New Roman"/>
              </w:rPr>
              <w:t>2 = 0,</w:t>
            </w:r>
            <w:r w:rsidR="00BA1D6A" w:rsidRPr="00FF3EF0">
              <w:rPr>
                <w:rFonts w:ascii="Times New Roman" w:hAnsi="Times New Roman" w:cs="Times New Roman"/>
              </w:rPr>
              <w:t>3</w:t>
            </w:r>
          </w:p>
        </w:tc>
      </w:tr>
      <w:tr w:rsidR="00FF3EF0" w:rsidRPr="00FF3EF0" w14:paraId="3AD5E80C" w14:textId="77777777" w:rsidTr="00804428">
        <w:tc>
          <w:tcPr>
            <w:tcW w:w="426" w:type="dxa"/>
          </w:tcPr>
          <w:p w14:paraId="2D1413B5" w14:textId="0275E59B" w:rsidR="00F05F9F" w:rsidRPr="00FF3EF0" w:rsidRDefault="00F05F9F" w:rsidP="00F05F9F">
            <w:pPr>
              <w:jc w:val="both"/>
              <w:rPr>
                <w:rFonts w:ascii="Times New Roman" w:hAnsi="Times New Roman" w:cs="Times New Roman"/>
              </w:rPr>
            </w:pPr>
            <w:r w:rsidRPr="00FF3EF0">
              <w:rPr>
                <w:rFonts w:ascii="Times New Roman" w:hAnsi="Times New Roman" w:cs="Times New Roman"/>
              </w:rPr>
              <w:t>3</w:t>
            </w:r>
          </w:p>
        </w:tc>
        <w:tc>
          <w:tcPr>
            <w:tcW w:w="2551" w:type="dxa"/>
          </w:tcPr>
          <w:p w14:paraId="46EB2C9F" w14:textId="69926491" w:rsidR="00F05F9F" w:rsidRPr="00FF3EF0" w:rsidRDefault="001D0230" w:rsidP="00F05F9F">
            <w:pPr>
              <w:rPr>
                <w:rFonts w:ascii="Times New Roman" w:eastAsia="Times New Roman" w:hAnsi="Times New Roman" w:cs="Times New Roman"/>
                <w:strike/>
                <w:lang w:eastAsia="ru-RU"/>
              </w:rPr>
            </w:pPr>
            <w:r w:rsidRPr="00FF3EF0">
              <w:rPr>
                <w:rFonts w:ascii="Times New Roman" w:eastAsia="Times New Roman" w:hAnsi="Times New Roman" w:cs="Times New Roman"/>
                <w:lang w:eastAsia="ru-RU"/>
              </w:rPr>
              <w:t xml:space="preserve">Предельный срок осуществления мероприятий на территории комплексного развития по освобождению за свой счет от прав третьих лиц (в том числе снос существующих объектов) и образование в соответствии с утвержденным проектом планировки и проектом межевания земельного участка для строительства </w:t>
            </w:r>
            <w:proofErr w:type="spellStart"/>
            <w:r w:rsidRPr="00FF3EF0">
              <w:rPr>
                <w:rFonts w:ascii="Times New Roman" w:eastAsia="Times New Roman" w:hAnsi="Times New Roman" w:cs="Times New Roman"/>
                <w:lang w:eastAsia="ru-RU"/>
              </w:rPr>
              <w:lastRenderedPageBreak/>
              <w:t>отдельностоящего</w:t>
            </w:r>
            <w:proofErr w:type="spellEnd"/>
            <w:r w:rsidRPr="00FF3EF0">
              <w:rPr>
                <w:rFonts w:ascii="Times New Roman" w:eastAsia="Times New Roman" w:hAnsi="Times New Roman" w:cs="Times New Roman"/>
                <w:lang w:eastAsia="ru-RU"/>
              </w:rPr>
              <w:t xml:space="preserve"> детского дошкольного учреждения мощностью не менее 200 мест, с последующей безвозмездной передачей образованного земельного участка в муниципальную собственность (срок исчисляется со дня утверждения проекта планировки и проекта межевания)</w:t>
            </w:r>
          </w:p>
        </w:tc>
        <w:tc>
          <w:tcPr>
            <w:tcW w:w="1990" w:type="dxa"/>
          </w:tcPr>
          <w:p w14:paraId="471BA81A" w14:textId="7F075D6F" w:rsidR="00F05F9F" w:rsidRPr="00FF3EF0" w:rsidRDefault="00F05F9F" w:rsidP="00F05F9F">
            <w:pPr>
              <w:jc w:val="both"/>
              <w:rPr>
                <w:rFonts w:ascii="Times New Roman" w:hAnsi="Times New Roman" w:cs="Times New Roman"/>
              </w:rPr>
            </w:pPr>
            <w:proofErr w:type="spellStart"/>
            <w:r w:rsidRPr="00FF3EF0">
              <w:rPr>
                <w:rFonts w:ascii="Times New Roman" w:hAnsi="Times New Roman" w:cs="Times New Roman"/>
                <w:lang w:val="en-US"/>
              </w:rPr>
              <w:lastRenderedPageBreak/>
              <w:t>Bmin</w:t>
            </w:r>
            <w:proofErr w:type="spellEnd"/>
            <w:r w:rsidRPr="00FF3EF0">
              <w:rPr>
                <w:rFonts w:ascii="Times New Roman" w:hAnsi="Times New Roman" w:cs="Times New Roman"/>
              </w:rPr>
              <w:t xml:space="preserve"> = 1 год</w:t>
            </w:r>
          </w:p>
        </w:tc>
        <w:tc>
          <w:tcPr>
            <w:tcW w:w="1842" w:type="dxa"/>
          </w:tcPr>
          <w:p w14:paraId="0B0CCD35" w14:textId="3B2F546A" w:rsidR="00F05F9F" w:rsidRPr="00FF3EF0" w:rsidRDefault="00F05F9F" w:rsidP="00F05F9F">
            <w:pPr>
              <w:jc w:val="both"/>
              <w:rPr>
                <w:rFonts w:ascii="Times New Roman" w:hAnsi="Times New Roman" w:cs="Times New Roman"/>
              </w:rPr>
            </w:pPr>
            <w:proofErr w:type="spellStart"/>
            <w:r w:rsidRPr="00FF3EF0">
              <w:rPr>
                <w:rFonts w:ascii="Times New Roman" w:hAnsi="Times New Roman" w:cs="Times New Roman"/>
                <w:lang w:val="en-US"/>
              </w:rPr>
              <w:t>Bmax</w:t>
            </w:r>
            <w:proofErr w:type="spellEnd"/>
            <w:r w:rsidRPr="00FF3EF0">
              <w:rPr>
                <w:rFonts w:ascii="Times New Roman" w:hAnsi="Times New Roman" w:cs="Times New Roman"/>
              </w:rPr>
              <w:t xml:space="preserve"> = 3 года</w:t>
            </w:r>
          </w:p>
        </w:tc>
        <w:tc>
          <w:tcPr>
            <w:tcW w:w="1736" w:type="dxa"/>
          </w:tcPr>
          <w:p w14:paraId="052922FB" w14:textId="0035D7ED" w:rsidR="00F05F9F" w:rsidRPr="00FF3EF0" w:rsidRDefault="00F05F9F" w:rsidP="00B4045A">
            <w:pPr>
              <w:jc w:val="both"/>
              <w:rPr>
                <w:rFonts w:ascii="Times New Roman" w:hAnsi="Times New Roman" w:cs="Times New Roman"/>
              </w:rPr>
            </w:pPr>
            <w:r w:rsidRPr="00FF3EF0">
              <w:rPr>
                <w:rFonts w:ascii="Times New Roman" w:hAnsi="Times New Roman" w:cs="Times New Roman"/>
              </w:rPr>
              <w:t>У</w:t>
            </w:r>
            <w:r w:rsidR="00B4045A" w:rsidRPr="00FF3EF0">
              <w:rPr>
                <w:rFonts w:ascii="Times New Roman" w:hAnsi="Times New Roman" w:cs="Times New Roman"/>
              </w:rPr>
              <w:t>меньше</w:t>
            </w:r>
            <w:r w:rsidRPr="00FF3EF0">
              <w:rPr>
                <w:rFonts w:ascii="Times New Roman" w:hAnsi="Times New Roman" w:cs="Times New Roman"/>
              </w:rPr>
              <w:t xml:space="preserve">ние до значения </w:t>
            </w:r>
            <w:proofErr w:type="spellStart"/>
            <w:r w:rsidR="00B4045A" w:rsidRPr="00FF3EF0">
              <w:rPr>
                <w:rFonts w:ascii="Times New Roman" w:hAnsi="Times New Roman" w:cs="Times New Roman"/>
                <w:lang w:val="en-US"/>
              </w:rPr>
              <w:t>Bmin</w:t>
            </w:r>
            <w:proofErr w:type="spellEnd"/>
          </w:p>
        </w:tc>
        <w:tc>
          <w:tcPr>
            <w:tcW w:w="1095" w:type="dxa"/>
          </w:tcPr>
          <w:p w14:paraId="162F978E" w14:textId="68CB0A48" w:rsidR="00F05F9F" w:rsidRPr="00FF3EF0" w:rsidRDefault="00F05F9F" w:rsidP="00F05F9F">
            <w:pPr>
              <w:jc w:val="both"/>
              <w:rPr>
                <w:rFonts w:ascii="Times New Roman" w:hAnsi="Times New Roman" w:cs="Times New Roman"/>
              </w:rPr>
            </w:pPr>
            <w:r w:rsidRPr="00FF3EF0">
              <w:rPr>
                <w:rFonts w:ascii="Times New Roman" w:hAnsi="Times New Roman" w:cs="Times New Roman"/>
                <w:lang w:val="en-US"/>
              </w:rPr>
              <w:t>k</w:t>
            </w:r>
            <w:r w:rsidR="008B4DAF" w:rsidRPr="00FF3EF0">
              <w:rPr>
                <w:rFonts w:ascii="Times New Roman" w:hAnsi="Times New Roman" w:cs="Times New Roman"/>
              </w:rPr>
              <w:t>3 = 0,3</w:t>
            </w:r>
          </w:p>
        </w:tc>
      </w:tr>
      <w:tr w:rsidR="00FF3EF0" w:rsidRPr="00FF3EF0" w14:paraId="6C03FDF7" w14:textId="77777777" w:rsidTr="00804428">
        <w:tc>
          <w:tcPr>
            <w:tcW w:w="426" w:type="dxa"/>
          </w:tcPr>
          <w:p w14:paraId="5C520A75" w14:textId="5F6D3C42" w:rsidR="00F05F9F" w:rsidRPr="00FF3EF0" w:rsidRDefault="00F05F9F" w:rsidP="00F05F9F">
            <w:pPr>
              <w:jc w:val="both"/>
              <w:rPr>
                <w:rFonts w:ascii="Times New Roman" w:hAnsi="Times New Roman" w:cs="Times New Roman"/>
              </w:rPr>
            </w:pPr>
            <w:r w:rsidRPr="00FF3EF0">
              <w:rPr>
                <w:rFonts w:ascii="Times New Roman" w:hAnsi="Times New Roman" w:cs="Times New Roman"/>
              </w:rPr>
              <w:t>4</w:t>
            </w:r>
          </w:p>
        </w:tc>
        <w:tc>
          <w:tcPr>
            <w:tcW w:w="2551" w:type="dxa"/>
          </w:tcPr>
          <w:p w14:paraId="526814AD" w14:textId="3E3FE6CF" w:rsidR="00F05F9F" w:rsidRPr="00FF3EF0" w:rsidRDefault="00F05F9F" w:rsidP="00F05F9F">
            <w:pPr>
              <w:rPr>
                <w:rFonts w:ascii="Times New Roman" w:hAnsi="Times New Roman" w:cs="Times New Roman"/>
              </w:rPr>
            </w:pPr>
            <w:r w:rsidRPr="00FF3EF0">
              <w:rPr>
                <w:rFonts w:ascii="Times New Roman" w:hAnsi="Times New Roman" w:cs="Times New Roman"/>
              </w:rPr>
              <w:t>Цена права на заключение договора о комплексном развитии территории</w:t>
            </w:r>
          </w:p>
        </w:tc>
        <w:tc>
          <w:tcPr>
            <w:tcW w:w="1990" w:type="dxa"/>
          </w:tcPr>
          <w:p w14:paraId="7DEE1972" w14:textId="64D29664" w:rsidR="00F05F9F" w:rsidRPr="00FF3EF0" w:rsidRDefault="00F05F9F" w:rsidP="00F05F9F">
            <w:pPr>
              <w:rPr>
                <w:rFonts w:ascii="Times New Roman" w:hAnsi="Times New Roman" w:cs="Times New Roman"/>
                <w:lang w:val="en-US"/>
              </w:rPr>
            </w:pPr>
            <w:proofErr w:type="spellStart"/>
            <w:r w:rsidRPr="00FF3EF0">
              <w:rPr>
                <w:rFonts w:ascii="Times New Roman" w:hAnsi="Times New Roman" w:cs="Times New Roman"/>
                <w:lang w:val="en-US"/>
              </w:rPr>
              <w:t>Bmin</w:t>
            </w:r>
            <w:proofErr w:type="spellEnd"/>
            <w:r w:rsidRPr="00FF3EF0">
              <w:rPr>
                <w:rFonts w:ascii="Times New Roman" w:hAnsi="Times New Roman" w:cs="Times New Roman"/>
              </w:rPr>
              <w:t xml:space="preserve"> = </w:t>
            </w:r>
            <w:r w:rsidRPr="00FF3EF0">
              <w:rPr>
                <w:rFonts w:ascii="Times New Roman" w:hAnsi="Times New Roman" w:cs="Times New Roman"/>
              </w:rPr>
              <w:br/>
            </w:r>
            <w:r w:rsidR="006B0321" w:rsidRPr="00FF3EF0">
              <w:rPr>
                <w:rFonts w:ascii="Times New Roman" w:hAnsi="Times New Roman" w:cs="Times New Roman"/>
              </w:rPr>
              <w:t>1 761 162,25 руб.</w:t>
            </w:r>
          </w:p>
        </w:tc>
        <w:tc>
          <w:tcPr>
            <w:tcW w:w="1842" w:type="dxa"/>
          </w:tcPr>
          <w:p w14:paraId="32531A22" w14:textId="20ADD15D" w:rsidR="00F05F9F" w:rsidRPr="00FF3EF0" w:rsidRDefault="00F05F9F" w:rsidP="00F05F9F">
            <w:pPr>
              <w:rPr>
                <w:rFonts w:ascii="Times New Roman" w:hAnsi="Times New Roman" w:cs="Times New Roman"/>
                <w:lang w:val="en-US"/>
              </w:rPr>
            </w:pPr>
            <w:proofErr w:type="spellStart"/>
            <w:r w:rsidRPr="00FF3EF0">
              <w:rPr>
                <w:rFonts w:ascii="Times New Roman" w:hAnsi="Times New Roman" w:cs="Times New Roman"/>
                <w:lang w:val="en-US"/>
              </w:rPr>
              <w:t>Bmax</w:t>
            </w:r>
            <w:proofErr w:type="spellEnd"/>
            <w:r w:rsidRPr="00FF3EF0">
              <w:rPr>
                <w:rFonts w:ascii="Times New Roman" w:hAnsi="Times New Roman" w:cs="Times New Roman"/>
              </w:rPr>
              <w:t xml:space="preserve"> = не установлено</w:t>
            </w:r>
          </w:p>
        </w:tc>
        <w:tc>
          <w:tcPr>
            <w:tcW w:w="1736" w:type="dxa"/>
          </w:tcPr>
          <w:p w14:paraId="391E5D99" w14:textId="4745A0BF" w:rsidR="00F05F9F" w:rsidRPr="00FF3EF0" w:rsidRDefault="00F05F9F" w:rsidP="00F05F9F">
            <w:pPr>
              <w:jc w:val="both"/>
              <w:rPr>
                <w:rFonts w:ascii="Times New Roman" w:hAnsi="Times New Roman" w:cs="Times New Roman"/>
              </w:rPr>
            </w:pPr>
            <w:r w:rsidRPr="00FF3EF0">
              <w:rPr>
                <w:rFonts w:ascii="Times New Roman" w:hAnsi="Times New Roman" w:cs="Times New Roman"/>
              </w:rPr>
              <w:t xml:space="preserve">Увеличение до значения </w:t>
            </w:r>
            <w:proofErr w:type="spellStart"/>
            <w:r w:rsidRPr="00FF3EF0">
              <w:rPr>
                <w:rFonts w:ascii="Times New Roman" w:hAnsi="Times New Roman" w:cs="Times New Roman"/>
                <w:lang w:val="en-US"/>
              </w:rPr>
              <w:t>Bmax</w:t>
            </w:r>
            <w:proofErr w:type="spellEnd"/>
          </w:p>
        </w:tc>
        <w:tc>
          <w:tcPr>
            <w:tcW w:w="1095" w:type="dxa"/>
          </w:tcPr>
          <w:p w14:paraId="5CF988DA" w14:textId="2D3E728A" w:rsidR="00F05F9F" w:rsidRPr="00FF3EF0" w:rsidRDefault="00F05F9F" w:rsidP="00F05F9F">
            <w:pPr>
              <w:jc w:val="both"/>
              <w:rPr>
                <w:rFonts w:ascii="Times New Roman" w:hAnsi="Times New Roman" w:cs="Times New Roman"/>
                <w:lang w:val="en-US"/>
              </w:rPr>
            </w:pPr>
            <w:r w:rsidRPr="00FF3EF0">
              <w:rPr>
                <w:rFonts w:ascii="Times New Roman" w:hAnsi="Times New Roman" w:cs="Times New Roman"/>
                <w:lang w:val="en-US"/>
              </w:rPr>
              <w:t>k</w:t>
            </w:r>
            <w:r w:rsidRPr="00FF3EF0">
              <w:rPr>
                <w:rFonts w:ascii="Times New Roman" w:hAnsi="Times New Roman" w:cs="Times New Roman"/>
              </w:rPr>
              <w:t>4 = 0,1</w:t>
            </w:r>
          </w:p>
        </w:tc>
      </w:tr>
    </w:tbl>
    <w:p w14:paraId="23803A49" w14:textId="77777777" w:rsidR="00296B99" w:rsidRPr="00FF3EF0" w:rsidRDefault="00296B99" w:rsidP="00C21CF0">
      <w:pPr>
        <w:shd w:val="clear" w:color="auto" w:fill="FFFFFF"/>
        <w:spacing w:after="0" w:line="240" w:lineRule="auto"/>
        <w:jc w:val="both"/>
        <w:rPr>
          <w:rFonts w:ascii="Times New Roman" w:hAnsi="Times New Roman" w:cs="Times New Roman"/>
          <w:b/>
          <w:bCs/>
          <w:sz w:val="24"/>
          <w:szCs w:val="24"/>
        </w:rPr>
      </w:pPr>
    </w:p>
    <w:p w14:paraId="15015695" w14:textId="77777777" w:rsidR="00270601" w:rsidRPr="00FF3EF0" w:rsidRDefault="00270601" w:rsidP="0009481A">
      <w:pPr>
        <w:shd w:val="clear" w:color="auto" w:fill="FFFFFF"/>
        <w:spacing w:after="0" w:line="240" w:lineRule="auto"/>
        <w:ind w:firstLine="851"/>
        <w:jc w:val="both"/>
        <w:rPr>
          <w:rFonts w:ascii="Times New Roman" w:hAnsi="Times New Roman" w:cs="Times New Roman"/>
          <w:b/>
          <w:bCs/>
          <w:sz w:val="24"/>
          <w:szCs w:val="24"/>
        </w:rPr>
      </w:pPr>
      <w:r w:rsidRPr="00FF3EF0">
        <w:rPr>
          <w:rFonts w:ascii="Times New Roman" w:hAnsi="Times New Roman" w:cs="Times New Roman"/>
          <w:b/>
          <w:bCs/>
          <w:sz w:val="24"/>
          <w:szCs w:val="24"/>
        </w:rPr>
        <w:t>Оценка конкурсных предложений производится в баллах.</w:t>
      </w:r>
    </w:p>
    <w:p w14:paraId="6F634800" w14:textId="49B49191" w:rsidR="00270601" w:rsidRPr="00FF3EF0" w:rsidRDefault="00270601"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b/>
          <w:bCs/>
          <w:sz w:val="24"/>
          <w:szCs w:val="24"/>
        </w:rPr>
        <w:t>1. Общая оценка конкурсного предложения определяется по следующей формуле</w:t>
      </w:r>
      <w:r w:rsidRPr="00FF3EF0">
        <w:rPr>
          <w:rFonts w:ascii="Times New Roman" w:hAnsi="Times New Roman" w:cs="Times New Roman"/>
          <w:sz w:val="24"/>
          <w:szCs w:val="24"/>
        </w:rPr>
        <w:t xml:space="preserve">: </w:t>
      </w:r>
      <w:proofErr w:type="spellStart"/>
      <w:r w:rsidRPr="00FF3EF0">
        <w:rPr>
          <w:rFonts w:ascii="Times New Roman" w:hAnsi="Times New Roman" w:cs="Times New Roman"/>
          <w:sz w:val="24"/>
          <w:szCs w:val="24"/>
        </w:rPr>
        <w:t>Si</w:t>
      </w:r>
      <w:proofErr w:type="spellEnd"/>
      <w:r w:rsidRPr="00FF3EF0">
        <w:rPr>
          <w:rFonts w:ascii="Times New Roman" w:hAnsi="Times New Roman" w:cs="Times New Roman"/>
          <w:sz w:val="24"/>
          <w:szCs w:val="24"/>
        </w:rPr>
        <w:t xml:space="preserve"> = S1 + S2 + S3 + </w:t>
      </w:r>
      <w:r w:rsidRPr="00FF3EF0">
        <w:rPr>
          <w:rFonts w:ascii="Times New Roman" w:hAnsi="Times New Roman" w:cs="Times New Roman"/>
          <w:sz w:val="24"/>
          <w:szCs w:val="24"/>
          <w:lang w:val="en-US"/>
        </w:rPr>
        <w:t>S</w:t>
      </w:r>
      <w:r w:rsidRPr="00FF3EF0">
        <w:rPr>
          <w:rFonts w:ascii="Times New Roman" w:hAnsi="Times New Roman" w:cs="Times New Roman"/>
          <w:sz w:val="24"/>
          <w:szCs w:val="24"/>
        </w:rPr>
        <w:t>4, где</w:t>
      </w:r>
    </w:p>
    <w:p w14:paraId="4ECE18D7" w14:textId="77777777" w:rsidR="00270601" w:rsidRPr="00FF3EF0" w:rsidRDefault="00270601" w:rsidP="0009481A">
      <w:pPr>
        <w:shd w:val="clear" w:color="auto" w:fill="FFFFFF"/>
        <w:spacing w:after="0" w:line="240" w:lineRule="auto"/>
        <w:ind w:firstLine="851"/>
        <w:jc w:val="both"/>
        <w:rPr>
          <w:rFonts w:ascii="Times New Roman" w:hAnsi="Times New Roman" w:cs="Times New Roman"/>
          <w:sz w:val="24"/>
          <w:szCs w:val="24"/>
        </w:rPr>
      </w:pPr>
      <w:proofErr w:type="spellStart"/>
      <w:r w:rsidRPr="00FF3EF0">
        <w:rPr>
          <w:rFonts w:ascii="Times New Roman" w:hAnsi="Times New Roman" w:cs="Times New Roman"/>
          <w:sz w:val="24"/>
          <w:szCs w:val="24"/>
        </w:rPr>
        <w:t>Si</w:t>
      </w:r>
      <w:proofErr w:type="spellEnd"/>
      <w:r w:rsidRPr="00FF3EF0">
        <w:rPr>
          <w:rFonts w:ascii="Times New Roman" w:hAnsi="Times New Roman" w:cs="Times New Roman"/>
          <w:sz w:val="24"/>
          <w:szCs w:val="24"/>
        </w:rPr>
        <w:t xml:space="preserve"> - значение в баллах, присуждаемое i-</w:t>
      </w:r>
      <w:proofErr w:type="spellStart"/>
      <w:r w:rsidRPr="00FF3EF0">
        <w:rPr>
          <w:rFonts w:ascii="Times New Roman" w:hAnsi="Times New Roman" w:cs="Times New Roman"/>
          <w:sz w:val="24"/>
          <w:szCs w:val="24"/>
        </w:rPr>
        <w:t>му</w:t>
      </w:r>
      <w:proofErr w:type="spellEnd"/>
      <w:r w:rsidRPr="00FF3EF0">
        <w:rPr>
          <w:rFonts w:ascii="Times New Roman" w:hAnsi="Times New Roman" w:cs="Times New Roman"/>
          <w:sz w:val="24"/>
          <w:szCs w:val="24"/>
        </w:rPr>
        <w:t xml:space="preserve"> конкурсному предложению по итогам конкурса;</w:t>
      </w:r>
    </w:p>
    <w:p w14:paraId="539BDF39" w14:textId="77777777" w:rsidR="00270601" w:rsidRPr="00FF3EF0" w:rsidRDefault="00270601"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S1 - значение в баллах, присуждаемое i-</w:t>
      </w:r>
      <w:proofErr w:type="spellStart"/>
      <w:r w:rsidRPr="00FF3EF0">
        <w:rPr>
          <w:rFonts w:ascii="Times New Roman" w:hAnsi="Times New Roman" w:cs="Times New Roman"/>
          <w:sz w:val="24"/>
          <w:szCs w:val="24"/>
        </w:rPr>
        <w:t>му</w:t>
      </w:r>
      <w:proofErr w:type="spellEnd"/>
      <w:r w:rsidRPr="00FF3EF0">
        <w:rPr>
          <w:rFonts w:ascii="Times New Roman" w:hAnsi="Times New Roman" w:cs="Times New Roman"/>
          <w:sz w:val="24"/>
          <w:szCs w:val="24"/>
        </w:rPr>
        <w:t xml:space="preserve"> конкурсному предложению по конкурсному условию 1;</w:t>
      </w:r>
    </w:p>
    <w:p w14:paraId="1DCF75DC" w14:textId="77777777" w:rsidR="00270601" w:rsidRPr="00FF3EF0" w:rsidRDefault="00270601"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S2 - значение в баллах, присуждаемое i-</w:t>
      </w:r>
      <w:proofErr w:type="spellStart"/>
      <w:r w:rsidRPr="00FF3EF0">
        <w:rPr>
          <w:rFonts w:ascii="Times New Roman" w:hAnsi="Times New Roman" w:cs="Times New Roman"/>
          <w:sz w:val="24"/>
          <w:szCs w:val="24"/>
        </w:rPr>
        <w:t>му</w:t>
      </w:r>
      <w:proofErr w:type="spellEnd"/>
      <w:r w:rsidRPr="00FF3EF0">
        <w:rPr>
          <w:rFonts w:ascii="Times New Roman" w:hAnsi="Times New Roman" w:cs="Times New Roman"/>
          <w:sz w:val="24"/>
          <w:szCs w:val="24"/>
        </w:rPr>
        <w:t xml:space="preserve"> конкурсному предложению по конкурсному условию 2;</w:t>
      </w:r>
    </w:p>
    <w:p w14:paraId="3AE93ED5" w14:textId="77777777" w:rsidR="00270601" w:rsidRPr="00FF3EF0" w:rsidRDefault="00270601"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S3 - значение в баллах, присуждаемое i-</w:t>
      </w:r>
      <w:proofErr w:type="spellStart"/>
      <w:r w:rsidRPr="00FF3EF0">
        <w:rPr>
          <w:rFonts w:ascii="Times New Roman" w:hAnsi="Times New Roman" w:cs="Times New Roman"/>
          <w:sz w:val="24"/>
          <w:szCs w:val="24"/>
        </w:rPr>
        <w:t>му</w:t>
      </w:r>
      <w:proofErr w:type="spellEnd"/>
      <w:r w:rsidRPr="00FF3EF0">
        <w:rPr>
          <w:rFonts w:ascii="Times New Roman" w:hAnsi="Times New Roman" w:cs="Times New Roman"/>
          <w:sz w:val="24"/>
          <w:szCs w:val="24"/>
        </w:rPr>
        <w:t xml:space="preserve"> конкурсному предложению по конкурсному условию 3;</w:t>
      </w:r>
    </w:p>
    <w:p w14:paraId="211C36EA" w14:textId="76360E37" w:rsidR="009F347E" w:rsidRPr="00FF3EF0" w:rsidRDefault="00270601"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S4 - значение в баллах, присуждаемое i-</w:t>
      </w:r>
      <w:proofErr w:type="spellStart"/>
      <w:r w:rsidRPr="00FF3EF0">
        <w:rPr>
          <w:rFonts w:ascii="Times New Roman" w:hAnsi="Times New Roman" w:cs="Times New Roman"/>
          <w:sz w:val="24"/>
          <w:szCs w:val="24"/>
        </w:rPr>
        <w:t>му</w:t>
      </w:r>
      <w:proofErr w:type="spellEnd"/>
      <w:r w:rsidRPr="00FF3EF0">
        <w:rPr>
          <w:rFonts w:ascii="Times New Roman" w:hAnsi="Times New Roman" w:cs="Times New Roman"/>
          <w:sz w:val="24"/>
          <w:szCs w:val="24"/>
        </w:rPr>
        <w:t xml:space="preserve"> конкурсному предложению по конкурсному условию 4</w:t>
      </w:r>
      <w:r w:rsidR="0023429F" w:rsidRPr="00FF3EF0">
        <w:rPr>
          <w:rFonts w:ascii="Times New Roman" w:hAnsi="Times New Roman" w:cs="Times New Roman"/>
          <w:sz w:val="24"/>
          <w:szCs w:val="24"/>
        </w:rPr>
        <w:t>.</w:t>
      </w:r>
    </w:p>
    <w:p w14:paraId="64C0A40D" w14:textId="77777777" w:rsidR="007E655F" w:rsidRPr="00FF3EF0" w:rsidRDefault="007E655F" w:rsidP="0009481A">
      <w:pPr>
        <w:shd w:val="clear" w:color="auto" w:fill="FFFFFF"/>
        <w:spacing w:after="0" w:line="240" w:lineRule="auto"/>
        <w:jc w:val="both"/>
        <w:rPr>
          <w:rFonts w:ascii="Times New Roman" w:hAnsi="Times New Roman" w:cs="Times New Roman"/>
          <w:sz w:val="24"/>
          <w:szCs w:val="24"/>
        </w:rPr>
      </w:pPr>
    </w:p>
    <w:p w14:paraId="496D426B" w14:textId="77777777" w:rsidR="00270601" w:rsidRPr="00FF3EF0" w:rsidRDefault="00270601" w:rsidP="0009481A">
      <w:pPr>
        <w:shd w:val="clear" w:color="auto" w:fill="FFFFFF"/>
        <w:spacing w:after="0" w:line="240" w:lineRule="auto"/>
        <w:ind w:firstLine="851"/>
        <w:jc w:val="both"/>
        <w:rPr>
          <w:rFonts w:ascii="Times New Roman" w:hAnsi="Times New Roman" w:cs="Times New Roman"/>
          <w:b/>
          <w:sz w:val="24"/>
          <w:szCs w:val="24"/>
        </w:rPr>
      </w:pPr>
      <w:r w:rsidRPr="00FF3EF0">
        <w:rPr>
          <w:rFonts w:ascii="Times New Roman" w:hAnsi="Times New Roman" w:cs="Times New Roman"/>
          <w:sz w:val="24"/>
          <w:szCs w:val="24"/>
        </w:rPr>
        <w:t>Победителем конкурса признается участник конкурса, который предложил наилучшие условия с наибольшим значением</w:t>
      </w:r>
      <w:r w:rsidRPr="00FF3EF0">
        <w:rPr>
          <w:rFonts w:ascii="Times New Roman" w:hAnsi="Times New Roman" w:cs="Times New Roman"/>
          <w:b/>
          <w:sz w:val="24"/>
          <w:szCs w:val="24"/>
        </w:rPr>
        <w:t xml:space="preserve"> </w:t>
      </w:r>
      <w:r w:rsidRPr="00FF3EF0">
        <w:rPr>
          <w:rFonts w:ascii="Times New Roman" w:hAnsi="Times New Roman" w:cs="Times New Roman"/>
          <w:b/>
          <w:sz w:val="24"/>
          <w:szCs w:val="24"/>
          <w:lang w:val="en-US"/>
        </w:rPr>
        <w:t>Si</w:t>
      </w:r>
      <w:r w:rsidRPr="00FF3EF0">
        <w:rPr>
          <w:rFonts w:ascii="Times New Roman" w:hAnsi="Times New Roman" w:cs="Times New Roman"/>
          <w:b/>
          <w:sz w:val="24"/>
          <w:szCs w:val="24"/>
        </w:rPr>
        <w:t>.</w:t>
      </w:r>
    </w:p>
    <w:p w14:paraId="7F99E433" w14:textId="77777777" w:rsidR="00270601" w:rsidRPr="00FF3EF0" w:rsidRDefault="00270601"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Прочие конкурсные предложения ранжируются по степени убывания их значений </w:t>
      </w:r>
      <w:r w:rsidRPr="00FF3EF0">
        <w:rPr>
          <w:rFonts w:ascii="Times New Roman" w:hAnsi="Times New Roman" w:cs="Times New Roman"/>
          <w:sz w:val="24"/>
          <w:szCs w:val="24"/>
          <w:lang w:val="en-US"/>
        </w:rPr>
        <w:t>Si</w:t>
      </w:r>
      <w:r w:rsidRPr="00FF3EF0">
        <w:rPr>
          <w:rFonts w:ascii="Times New Roman" w:hAnsi="Times New Roman" w:cs="Times New Roman"/>
          <w:sz w:val="24"/>
          <w:szCs w:val="24"/>
        </w:rPr>
        <w:t>.</w:t>
      </w:r>
    </w:p>
    <w:p w14:paraId="4DD476DB" w14:textId="77777777" w:rsidR="00270601" w:rsidRPr="00FF3EF0" w:rsidRDefault="00270601"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В случае, если два и более конкурсных предложения получили одинаковое значение </w:t>
      </w:r>
      <w:r w:rsidRPr="00FF3EF0">
        <w:rPr>
          <w:rFonts w:ascii="Times New Roman" w:hAnsi="Times New Roman" w:cs="Times New Roman"/>
          <w:sz w:val="24"/>
          <w:szCs w:val="24"/>
          <w:lang w:val="en-US"/>
        </w:rPr>
        <w:t>Si</w:t>
      </w:r>
      <w:r w:rsidRPr="00FF3EF0">
        <w:rPr>
          <w:rFonts w:ascii="Times New Roman" w:hAnsi="Times New Roman" w:cs="Times New Roman"/>
          <w:sz w:val="24"/>
          <w:szCs w:val="24"/>
        </w:rPr>
        <w:t>, Победителем конкурса признается участник, чье конкурсное предложение поступило ранее других.</w:t>
      </w:r>
    </w:p>
    <w:p w14:paraId="39B6F9FC" w14:textId="0025FEFE" w:rsidR="0009481A" w:rsidRPr="00FF3EF0" w:rsidRDefault="0009481A"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eastAsia="Times New Roman" w:hAnsi="Times New Roman" w:cs="Times New Roman"/>
          <w:sz w:val="24"/>
          <w:szCs w:val="24"/>
          <w:lang w:eastAsia="ru-RU"/>
        </w:rPr>
        <w:t>В случае, если конкурсные предложения п</w:t>
      </w:r>
      <w:r w:rsidR="00EE12CE" w:rsidRPr="00FF3EF0">
        <w:rPr>
          <w:rFonts w:ascii="Times New Roman" w:eastAsia="Times New Roman" w:hAnsi="Times New Roman" w:cs="Times New Roman"/>
          <w:sz w:val="24"/>
          <w:szCs w:val="24"/>
          <w:lang w:eastAsia="ru-RU"/>
        </w:rPr>
        <w:t>о конкурсным условиям №1, №2</w:t>
      </w:r>
      <w:r w:rsidRPr="00FF3EF0">
        <w:rPr>
          <w:rFonts w:ascii="Times New Roman" w:eastAsia="Times New Roman" w:hAnsi="Times New Roman" w:cs="Times New Roman"/>
          <w:sz w:val="24"/>
          <w:szCs w:val="24"/>
          <w:lang w:eastAsia="ru-RU"/>
        </w:rPr>
        <w:t xml:space="preserve"> не подтверждены документами, данные конкурсные предложения не учитываются при оценке соответствующего конкурсного условия.</w:t>
      </w:r>
    </w:p>
    <w:p w14:paraId="6AE092FC" w14:textId="77777777" w:rsidR="009F347E" w:rsidRPr="00FF3EF0" w:rsidRDefault="009F347E" w:rsidP="0009481A">
      <w:pPr>
        <w:shd w:val="clear" w:color="auto" w:fill="FFFFFF"/>
        <w:spacing w:after="0" w:line="240" w:lineRule="auto"/>
        <w:ind w:firstLine="851"/>
        <w:jc w:val="both"/>
        <w:rPr>
          <w:rFonts w:ascii="Times New Roman" w:hAnsi="Times New Roman" w:cs="Times New Roman"/>
          <w:sz w:val="24"/>
          <w:szCs w:val="24"/>
        </w:rPr>
      </w:pPr>
    </w:p>
    <w:p w14:paraId="4473CF2C" w14:textId="37CB2A0A" w:rsidR="00FD73B3" w:rsidRPr="00FF3EF0" w:rsidRDefault="00FD73B3" w:rsidP="00804428">
      <w:pPr>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1.1. Оценка конкурсного предложения участника конкурса по конкурсному условию 1</w:t>
      </w:r>
      <w:r w:rsidRPr="00FF3EF0">
        <w:t xml:space="preserve"> </w:t>
      </w:r>
      <w:r w:rsidRPr="00FF3EF0">
        <w:rPr>
          <w:rFonts w:ascii="Times New Roman" w:hAnsi="Times New Roman" w:cs="Times New Roman"/>
          <w:sz w:val="24"/>
          <w:szCs w:val="24"/>
        </w:rPr>
        <w:t>«</w:t>
      </w:r>
      <w:r w:rsidR="00804428" w:rsidRPr="00FF3EF0">
        <w:rPr>
          <w:rFonts w:ascii="Times New Roman" w:hAnsi="Times New Roman" w:cs="Times New Roman"/>
          <w:sz w:val="24"/>
          <w:szCs w:val="24"/>
        </w:rPr>
        <w:t>Минимальный объем предусмотренного договором о комплексном развитии территории финансирования работ, подлежащих выполнению лицом, с которым договор о комплексном развитии территории должен быть заключен по результатам торгов в размере не менее 10 828 194 129,50 руб.</w:t>
      </w:r>
      <w:r w:rsidR="00CA705B" w:rsidRPr="00FF3EF0">
        <w:rPr>
          <w:rFonts w:ascii="Times New Roman" w:hAnsi="Times New Roman" w:cs="Times New Roman"/>
          <w:sz w:val="24"/>
          <w:szCs w:val="24"/>
        </w:rPr>
        <w:t>»</w:t>
      </w:r>
      <w:r w:rsidR="00804428" w:rsidRPr="00FF3EF0">
        <w:rPr>
          <w:rFonts w:ascii="Times New Roman" w:hAnsi="Times New Roman" w:cs="Times New Roman"/>
          <w:sz w:val="24"/>
          <w:szCs w:val="24"/>
        </w:rPr>
        <w:t>.</w:t>
      </w:r>
    </w:p>
    <w:p w14:paraId="29DFAE1E" w14:textId="04D37038" w:rsidR="00EF1A9C" w:rsidRPr="00FF3EF0" w:rsidRDefault="00CA705B" w:rsidP="00804428">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Подтверждением минимального объема финансирования работ является предоставление участником конкурса </w:t>
      </w:r>
      <w:r w:rsidR="00EF1A9C" w:rsidRPr="00FF3EF0">
        <w:rPr>
          <w:rFonts w:ascii="Times New Roman" w:hAnsi="Times New Roman" w:cs="Times New Roman"/>
          <w:sz w:val="24"/>
          <w:szCs w:val="24"/>
        </w:rPr>
        <w:t>архитектурно-градостроительного обоснования застройки территории комплексного развития (концепции развития территории) с пояснительной запиской, содержание которых определяется приложением №</w:t>
      </w:r>
      <w:r w:rsidR="00D3174E" w:rsidRPr="00FF3EF0">
        <w:rPr>
          <w:rFonts w:ascii="Times New Roman" w:hAnsi="Times New Roman" w:cs="Times New Roman"/>
          <w:sz w:val="24"/>
          <w:szCs w:val="24"/>
        </w:rPr>
        <w:t xml:space="preserve"> </w:t>
      </w:r>
      <w:r w:rsidR="00B2499F" w:rsidRPr="00FF3EF0">
        <w:rPr>
          <w:rFonts w:ascii="Times New Roman" w:hAnsi="Times New Roman" w:cs="Times New Roman"/>
          <w:sz w:val="24"/>
          <w:szCs w:val="24"/>
        </w:rPr>
        <w:t>3 к настоящему И</w:t>
      </w:r>
      <w:r w:rsidR="00EF1A9C" w:rsidRPr="00FF3EF0">
        <w:rPr>
          <w:rFonts w:ascii="Times New Roman" w:hAnsi="Times New Roman" w:cs="Times New Roman"/>
          <w:sz w:val="24"/>
          <w:szCs w:val="24"/>
        </w:rPr>
        <w:t xml:space="preserve">звещению, а также финансовой модели выполнения обязательств по договору о комплексном развитии территории по форме согласно приложению </w:t>
      </w:r>
      <w:r w:rsidR="005A5A49" w:rsidRPr="00FF3EF0">
        <w:rPr>
          <w:rFonts w:ascii="Times New Roman" w:hAnsi="Times New Roman" w:cs="Times New Roman"/>
          <w:sz w:val="24"/>
          <w:szCs w:val="24"/>
        </w:rPr>
        <w:t xml:space="preserve">№ </w:t>
      </w:r>
      <w:r w:rsidR="00EF1A9C" w:rsidRPr="00FF3EF0">
        <w:rPr>
          <w:rFonts w:ascii="Times New Roman" w:hAnsi="Times New Roman" w:cs="Times New Roman"/>
          <w:sz w:val="24"/>
          <w:szCs w:val="24"/>
        </w:rPr>
        <w:t>3 к настоящему Извещению.</w:t>
      </w:r>
    </w:p>
    <w:p w14:paraId="0527744B" w14:textId="77777777" w:rsidR="00FD73B3" w:rsidRPr="00FF3EF0" w:rsidRDefault="00FD73B3" w:rsidP="0009481A">
      <w:pPr>
        <w:shd w:val="clear" w:color="auto" w:fill="FFFFFF"/>
        <w:spacing w:after="0" w:line="240" w:lineRule="auto"/>
        <w:ind w:firstLine="851"/>
        <w:jc w:val="both"/>
      </w:pPr>
      <w:r w:rsidRPr="00FF3EF0">
        <w:rPr>
          <w:rFonts w:ascii="Times New Roman" w:hAnsi="Times New Roman" w:cs="Times New Roman"/>
          <w:sz w:val="24"/>
          <w:szCs w:val="24"/>
        </w:rPr>
        <w:lastRenderedPageBreak/>
        <w:t>S1 - значение в баллах, присуждаемое по i-</w:t>
      </w:r>
      <w:proofErr w:type="spellStart"/>
      <w:r w:rsidRPr="00FF3EF0">
        <w:rPr>
          <w:rFonts w:ascii="Times New Roman" w:hAnsi="Times New Roman" w:cs="Times New Roman"/>
          <w:sz w:val="24"/>
          <w:szCs w:val="24"/>
        </w:rPr>
        <w:t>му</w:t>
      </w:r>
      <w:proofErr w:type="spellEnd"/>
      <w:r w:rsidRPr="00FF3EF0">
        <w:rPr>
          <w:rFonts w:ascii="Times New Roman" w:hAnsi="Times New Roman" w:cs="Times New Roman"/>
          <w:sz w:val="24"/>
          <w:szCs w:val="24"/>
        </w:rPr>
        <w:t xml:space="preserve"> конкурсному предложению по указанному</w:t>
      </w:r>
      <w:r w:rsidRPr="00FF3EF0">
        <w:t xml:space="preserve"> </w:t>
      </w:r>
      <w:r w:rsidRPr="00FF3EF0">
        <w:rPr>
          <w:rFonts w:ascii="Times New Roman" w:hAnsi="Times New Roman" w:cs="Times New Roman"/>
          <w:sz w:val="24"/>
          <w:szCs w:val="24"/>
        </w:rPr>
        <w:t>конкурсному условию;</w:t>
      </w:r>
    </w:p>
    <w:p w14:paraId="55A507FC" w14:textId="77777777" w:rsidR="00CA705B" w:rsidRPr="00FF3EF0" w:rsidRDefault="00CA705B"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Подтверждение - 100 баллов;</w:t>
      </w:r>
    </w:p>
    <w:p w14:paraId="373024DD" w14:textId="77777777" w:rsidR="00CA705B" w:rsidRPr="00FF3EF0" w:rsidRDefault="00CA705B"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Отсутствие подтверждения – 0 баллов;</w:t>
      </w:r>
    </w:p>
    <w:p w14:paraId="4D0315B7" w14:textId="568AE3BD" w:rsidR="00CA705B" w:rsidRPr="00FF3EF0" w:rsidRDefault="0037013D"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0,</w:t>
      </w:r>
      <w:r w:rsidR="00E849D8" w:rsidRPr="00FF3EF0">
        <w:rPr>
          <w:rFonts w:ascii="Times New Roman" w:hAnsi="Times New Roman" w:cs="Times New Roman"/>
          <w:sz w:val="24"/>
          <w:szCs w:val="24"/>
        </w:rPr>
        <w:t>3</w:t>
      </w:r>
      <w:r w:rsidR="00CA705B" w:rsidRPr="00FF3EF0">
        <w:rPr>
          <w:rFonts w:ascii="Times New Roman" w:hAnsi="Times New Roman" w:cs="Times New Roman"/>
          <w:sz w:val="24"/>
          <w:szCs w:val="24"/>
        </w:rPr>
        <w:t xml:space="preserve"> - коэффициент значимости критерия 1</w:t>
      </w:r>
      <w:r w:rsidR="00B15943" w:rsidRPr="00FF3EF0">
        <w:rPr>
          <w:rFonts w:ascii="Times New Roman" w:hAnsi="Times New Roman" w:cs="Times New Roman"/>
          <w:sz w:val="24"/>
          <w:szCs w:val="24"/>
        </w:rPr>
        <w:t>.</w:t>
      </w:r>
    </w:p>
    <w:p w14:paraId="0A64E8BF" w14:textId="77777777" w:rsidR="00FD73B3" w:rsidRPr="00FF3EF0" w:rsidRDefault="00FD73B3" w:rsidP="0009481A">
      <w:pPr>
        <w:shd w:val="clear" w:color="auto" w:fill="FFFFFF"/>
        <w:spacing w:after="0" w:line="240" w:lineRule="auto"/>
        <w:jc w:val="both"/>
        <w:rPr>
          <w:rFonts w:ascii="Times New Roman" w:hAnsi="Times New Roman" w:cs="Times New Roman"/>
          <w:sz w:val="24"/>
          <w:szCs w:val="24"/>
        </w:rPr>
      </w:pPr>
    </w:p>
    <w:p w14:paraId="315AFE0C" w14:textId="541E946C" w:rsidR="005A5A49" w:rsidRPr="00FF3EF0" w:rsidRDefault="009F65EF"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1.2</w:t>
      </w:r>
      <w:r w:rsidR="009F347E" w:rsidRPr="00FF3EF0">
        <w:rPr>
          <w:rFonts w:ascii="Times New Roman" w:hAnsi="Times New Roman" w:cs="Times New Roman"/>
          <w:sz w:val="24"/>
          <w:szCs w:val="24"/>
        </w:rPr>
        <w:t xml:space="preserve">. </w:t>
      </w:r>
      <w:r w:rsidR="00FD73B3" w:rsidRPr="00FF3EF0">
        <w:rPr>
          <w:rFonts w:ascii="Times New Roman" w:hAnsi="Times New Roman" w:cs="Times New Roman"/>
          <w:sz w:val="24"/>
          <w:szCs w:val="24"/>
        </w:rPr>
        <w:t>Оценка конкурсного предложения участника к</w:t>
      </w:r>
      <w:r w:rsidRPr="00FF3EF0">
        <w:rPr>
          <w:rFonts w:ascii="Times New Roman" w:hAnsi="Times New Roman" w:cs="Times New Roman"/>
          <w:sz w:val="24"/>
          <w:szCs w:val="24"/>
        </w:rPr>
        <w:t>онкурса по конкурсному условию 2</w:t>
      </w:r>
      <w:r w:rsidR="0065214C" w:rsidRPr="00FF3EF0">
        <w:rPr>
          <w:rFonts w:ascii="Times New Roman" w:hAnsi="Times New Roman" w:cs="Times New Roman"/>
          <w:sz w:val="24"/>
          <w:szCs w:val="24"/>
        </w:rPr>
        <w:t xml:space="preserve"> </w:t>
      </w:r>
      <w:r w:rsidR="009A17DB" w:rsidRPr="00FF3EF0">
        <w:rPr>
          <w:rFonts w:ascii="Times New Roman" w:hAnsi="Times New Roman" w:cs="Times New Roman"/>
          <w:sz w:val="24"/>
          <w:szCs w:val="24"/>
        </w:rPr>
        <w:t>«</w:t>
      </w:r>
      <w:r w:rsidR="00E849D8" w:rsidRPr="00FF3EF0">
        <w:rPr>
          <w:rFonts w:ascii="Times New Roman" w:eastAsia="Times New Roman" w:hAnsi="Times New Roman" w:cs="Times New Roman"/>
          <w:sz w:val="24"/>
          <w:lang w:eastAsia="ru-RU"/>
        </w:rPr>
        <w:t>Наличие у участника конкурса финансовых ресурсов для гарантии обеспечения жилищных прав граждан, переселяемых из многоквартирных жилых домов, признанных в установленном порядке аварийными и подлежащими сносу в размере не менее 223 894 081,13 руб. (25% от общего объема расселения многоквартирных жилых домов, признанных в установленном порядке аварийными и подлежащими сносу)</w:t>
      </w:r>
      <w:r w:rsidR="009A17DB" w:rsidRPr="00FF3EF0">
        <w:rPr>
          <w:rFonts w:ascii="Times New Roman" w:hAnsi="Times New Roman" w:cs="Times New Roman"/>
          <w:sz w:val="24"/>
          <w:szCs w:val="24"/>
        </w:rPr>
        <w:t>»</w:t>
      </w:r>
      <w:r w:rsidR="00BA1D6A" w:rsidRPr="00FF3EF0">
        <w:rPr>
          <w:rFonts w:ascii="Times New Roman" w:hAnsi="Times New Roman" w:cs="Times New Roman"/>
          <w:sz w:val="24"/>
          <w:szCs w:val="24"/>
        </w:rPr>
        <w:t>.</w:t>
      </w:r>
    </w:p>
    <w:p w14:paraId="7C293C0B" w14:textId="5C2E831F" w:rsidR="00E849D8" w:rsidRPr="00FF3EF0" w:rsidRDefault="00E849D8" w:rsidP="00E849D8">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eastAsia="Times New Roman" w:hAnsi="Times New Roman" w:cs="Times New Roman"/>
          <w:sz w:val="24"/>
          <w:szCs w:val="24"/>
          <w:lang w:eastAsia="ru-RU"/>
        </w:rPr>
        <w:t xml:space="preserve">Подтверждением наличия финансовых ресурсов является предоставление документов, предусмотренных действующим законодательством, </w:t>
      </w:r>
      <w:r w:rsidRPr="00FF3EF0">
        <w:rPr>
          <w:rFonts w:ascii="Times New Roman" w:hAnsi="Times New Roman" w:cs="Times New Roman"/>
          <w:sz w:val="24"/>
          <w:szCs w:val="24"/>
        </w:rPr>
        <w:t>полученными не ранее чем за 7 дней до подачи заявки, и</w:t>
      </w:r>
      <w:r w:rsidRPr="00FF3EF0">
        <w:rPr>
          <w:rFonts w:ascii="Times New Roman" w:eastAsia="Times New Roman" w:hAnsi="Times New Roman" w:cs="Times New Roman"/>
          <w:sz w:val="24"/>
          <w:szCs w:val="24"/>
          <w:lang w:eastAsia="ru-RU"/>
        </w:rPr>
        <w:t xml:space="preserve"> подтверждающих право участника распоряжаться финансовыми ресурсами </w:t>
      </w:r>
      <w:r w:rsidRPr="00FF3EF0">
        <w:rPr>
          <w:rFonts w:ascii="Times New Roman" w:hAnsi="Times New Roman" w:cs="Times New Roman"/>
          <w:sz w:val="24"/>
          <w:szCs w:val="24"/>
        </w:rPr>
        <w:t xml:space="preserve">для гарантии обеспечения </w:t>
      </w:r>
      <w:r w:rsidRPr="00FF3EF0">
        <w:rPr>
          <w:rFonts w:ascii="Times New Roman" w:eastAsia="Times New Roman" w:hAnsi="Times New Roman" w:cs="Times New Roman"/>
          <w:sz w:val="24"/>
          <w:lang w:eastAsia="ru-RU"/>
        </w:rPr>
        <w:t>жилищных прав граждан, переселяемых из многоквартирных жилых домов, признанных в установленном порядке аварийными и подлежащими сносу в размере не менее 223 894 081,13 руб. (25% от общего объема расселения многоквартирных жилых домов, признанных в установленном порядке аварийными и подлежащими сносу).</w:t>
      </w:r>
    </w:p>
    <w:p w14:paraId="54F16456" w14:textId="77777777" w:rsidR="00E849D8" w:rsidRPr="00FF3EF0" w:rsidRDefault="00E849D8" w:rsidP="00E849D8">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lang w:val="en-US"/>
        </w:rPr>
        <w:t>S</w:t>
      </w:r>
      <w:r w:rsidRPr="00FF3EF0">
        <w:rPr>
          <w:rFonts w:ascii="Times New Roman" w:hAnsi="Times New Roman" w:cs="Times New Roman"/>
          <w:sz w:val="24"/>
          <w:szCs w:val="24"/>
        </w:rPr>
        <w:t xml:space="preserve">2 - значение в баллах, присуждаемое по </w:t>
      </w:r>
      <w:proofErr w:type="spellStart"/>
      <w:r w:rsidRPr="00FF3EF0">
        <w:rPr>
          <w:rFonts w:ascii="Times New Roman" w:hAnsi="Times New Roman" w:cs="Times New Roman"/>
          <w:sz w:val="24"/>
          <w:szCs w:val="24"/>
          <w:lang w:val="en-US"/>
        </w:rPr>
        <w:t>i</w:t>
      </w:r>
      <w:proofErr w:type="spellEnd"/>
      <w:r w:rsidRPr="00FF3EF0">
        <w:rPr>
          <w:rFonts w:ascii="Times New Roman" w:hAnsi="Times New Roman" w:cs="Times New Roman"/>
          <w:sz w:val="24"/>
          <w:szCs w:val="24"/>
        </w:rPr>
        <w:t>-му конкурсному предложению по указанному критерию конкурса;</w:t>
      </w:r>
    </w:p>
    <w:p w14:paraId="4BA325E9" w14:textId="77777777" w:rsidR="00E849D8" w:rsidRPr="00FF3EF0" w:rsidRDefault="00E849D8" w:rsidP="00E849D8">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Наличие - 100 баллов</w:t>
      </w:r>
    </w:p>
    <w:p w14:paraId="4CF24059" w14:textId="77777777" w:rsidR="00E849D8" w:rsidRPr="00FF3EF0" w:rsidRDefault="00E849D8" w:rsidP="00E849D8">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Отсутствие – 0 баллов</w:t>
      </w:r>
    </w:p>
    <w:p w14:paraId="48997080" w14:textId="665E763B" w:rsidR="00CA705B" w:rsidRPr="00FF3EF0" w:rsidRDefault="00CA705B"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0</w:t>
      </w:r>
      <w:r w:rsidR="00132176" w:rsidRPr="00FF3EF0">
        <w:rPr>
          <w:rFonts w:ascii="Times New Roman" w:hAnsi="Times New Roman" w:cs="Times New Roman"/>
          <w:sz w:val="24"/>
          <w:szCs w:val="24"/>
        </w:rPr>
        <w:t>,</w:t>
      </w:r>
      <w:r w:rsidR="009A17DB" w:rsidRPr="00FF3EF0">
        <w:rPr>
          <w:rFonts w:ascii="Times New Roman" w:hAnsi="Times New Roman" w:cs="Times New Roman"/>
          <w:sz w:val="24"/>
          <w:szCs w:val="24"/>
        </w:rPr>
        <w:t>3</w:t>
      </w:r>
      <w:r w:rsidRPr="00FF3EF0">
        <w:rPr>
          <w:rFonts w:ascii="Times New Roman" w:hAnsi="Times New Roman" w:cs="Times New Roman"/>
          <w:sz w:val="24"/>
          <w:szCs w:val="24"/>
        </w:rPr>
        <w:t xml:space="preserve"> – к</w:t>
      </w:r>
      <w:r w:rsidR="009F65EF" w:rsidRPr="00FF3EF0">
        <w:rPr>
          <w:rFonts w:ascii="Times New Roman" w:hAnsi="Times New Roman" w:cs="Times New Roman"/>
          <w:sz w:val="24"/>
          <w:szCs w:val="24"/>
        </w:rPr>
        <w:t>оэффициент значимости критерия 2</w:t>
      </w:r>
      <w:r w:rsidRPr="00FF3EF0">
        <w:rPr>
          <w:rFonts w:ascii="Times New Roman" w:hAnsi="Times New Roman" w:cs="Times New Roman"/>
          <w:sz w:val="24"/>
          <w:szCs w:val="24"/>
        </w:rPr>
        <w:t>.</w:t>
      </w:r>
    </w:p>
    <w:p w14:paraId="417DBCE9" w14:textId="77777777" w:rsidR="00CA705B" w:rsidRPr="00FF3EF0" w:rsidRDefault="00CA705B" w:rsidP="0009481A">
      <w:pPr>
        <w:shd w:val="clear" w:color="auto" w:fill="FFFFFF"/>
        <w:spacing w:after="0" w:line="240" w:lineRule="auto"/>
        <w:ind w:firstLine="851"/>
        <w:jc w:val="both"/>
        <w:rPr>
          <w:rFonts w:ascii="Times New Roman" w:hAnsi="Times New Roman" w:cs="Times New Roman"/>
          <w:sz w:val="24"/>
          <w:szCs w:val="24"/>
        </w:rPr>
      </w:pPr>
    </w:p>
    <w:p w14:paraId="546B1875" w14:textId="52CB28FD" w:rsidR="00EE12CE" w:rsidRPr="00FF3EF0" w:rsidRDefault="00EE12CE"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1.3. Оценка конкурсного предложения участника конкурса по конкурсному условию 3 «</w:t>
      </w:r>
      <w:r w:rsidR="001D0230" w:rsidRPr="00FF3EF0">
        <w:rPr>
          <w:rFonts w:ascii="Times New Roman" w:eastAsia="Times New Roman" w:hAnsi="Times New Roman" w:cs="Times New Roman"/>
          <w:sz w:val="24"/>
          <w:lang w:eastAsia="ru-RU"/>
        </w:rPr>
        <w:t xml:space="preserve">Предельный срок осуществления мероприятий на территории комплексного развития по освобождению за свой счет от прав третьих лиц (в том числе снос существующих объектов) и образование в соответствии с утвержденным проектом планировки и проектом межевания земельного участка для строительства </w:t>
      </w:r>
      <w:proofErr w:type="spellStart"/>
      <w:r w:rsidR="001D0230" w:rsidRPr="00FF3EF0">
        <w:rPr>
          <w:rFonts w:ascii="Times New Roman" w:eastAsia="Times New Roman" w:hAnsi="Times New Roman" w:cs="Times New Roman"/>
          <w:sz w:val="24"/>
          <w:lang w:eastAsia="ru-RU"/>
        </w:rPr>
        <w:t>отдельностоящего</w:t>
      </w:r>
      <w:proofErr w:type="spellEnd"/>
      <w:r w:rsidR="001D0230" w:rsidRPr="00FF3EF0">
        <w:rPr>
          <w:rFonts w:ascii="Times New Roman" w:eastAsia="Times New Roman" w:hAnsi="Times New Roman" w:cs="Times New Roman"/>
          <w:sz w:val="24"/>
          <w:lang w:eastAsia="ru-RU"/>
        </w:rPr>
        <w:t xml:space="preserve"> детского дошкольного учреждения мощностью не менее 200 мест, с последующей безвозмездной передачей образованного земельного участка в муниципальную собственность (срок исчисляется со дня утверждения проекта планировки и проекта межевания)</w:t>
      </w:r>
      <w:r w:rsidRPr="00FF3EF0">
        <w:rPr>
          <w:rFonts w:ascii="Times New Roman" w:hAnsi="Times New Roman" w:cs="Times New Roman"/>
          <w:sz w:val="28"/>
          <w:szCs w:val="24"/>
        </w:rPr>
        <w:t>»</w:t>
      </w:r>
      <w:r w:rsidR="00BC3712" w:rsidRPr="00FF3EF0">
        <w:rPr>
          <w:rFonts w:ascii="Times New Roman" w:hAnsi="Times New Roman" w:cs="Times New Roman"/>
          <w:sz w:val="28"/>
          <w:szCs w:val="24"/>
        </w:rPr>
        <w:t xml:space="preserve">, </w:t>
      </w:r>
      <w:r w:rsidR="00BC3712" w:rsidRPr="00FF3EF0">
        <w:rPr>
          <w:rFonts w:ascii="Times New Roman" w:hAnsi="Times New Roman" w:cs="Times New Roman"/>
          <w:sz w:val="24"/>
          <w:szCs w:val="24"/>
        </w:rPr>
        <w:t>где:</w:t>
      </w:r>
    </w:p>
    <w:p w14:paraId="7F336D27" w14:textId="77777777" w:rsidR="00B4045A" w:rsidRPr="00FF3EF0" w:rsidRDefault="00B4045A" w:rsidP="00B4045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lang w:val="en-US"/>
        </w:rPr>
        <w:t>S</w:t>
      </w:r>
      <w:r w:rsidRPr="00FF3EF0">
        <w:rPr>
          <w:rFonts w:ascii="Times New Roman" w:hAnsi="Times New Roman" w:cs="Times New Roman"/>
          <w:sz w:val="24"/>
          <w:szCs w:val="24"/>
        </w:rPr>
        <w:t xml:space="preserve">3 = </w:t>
      </w:r>
      <w:r w:rsidRPr="00FF3EF0">
        <w:rPr>
          <w:rFonts w:ascii="Times New Roman" w:eastAsia="Times New Roman" w:hAnsi="Times New Roman" w:cs="Times New Roman"/>
          <w:sz w:val="24"/>
          <w:szCs w:val="24"/>
        </w:rPr>
        <w:t>0,3*(</w:t>
      </w:r>
      <w:proofErr w:type="spellStart"/>
      <w:r w:rsidRPr="00FF3EF0">
        <w:rPr>
          <w:rFonts w:ascii="Times New Roman" w:eastAsia="Times New Roman" w:hAnsi="Times New Roman" w:cs="Times New Roman"/>
          <w:sz w:val="24"/>
          <w:szCs w:val="24"/>
        </w:rPr>
        <w:t>Вmin</w:t>
      </w:r>
      <w:proofErr w:type="spellEnd"/>
      <w:r w:rsidRPr="00FF3EF0">
        <w:rPr>
          <w:rFonts w:ascii="Times New Roman" w:eastAsia="Times New Roman" w:hAnsi="Times New Roman" w:cs="Times New Roman"/>
          <w:sz w:val="24"/>
          <w:szCs w:val="24"/>
        </w:rPr>
        <w:t>/</w:t>
      </w:r>
      <w:proofErr w:type="spellStart"/>
      <w:r w:rsidRPr="00FF3EF0">
        <w:rPr>
          <w:rFonts w:ascii="Times New Roman" w:eastAsia="Times New Roman" w:hAnsi="Times New Roman" w:cs="Times New Roman"/>
          <w:sz w:val="24"/>
          <w:szCs w:val="24"/>
        </w:rPr>
        <w:t>Вi</w:t>
      </w:r>
      <w:proofErr w:type="spellEnd"/>
      <w:r w:rsidRPr="00FF3EF0">
        <w:rPr>
          <w:rFonts w:ascii="Times New Roman" w:eastAsia="Times New Roman" w:hAnsi="Times New Roman" w:cs="Times New Roman"/>
          <w:sz w:val="24"/>
          <w:szCs w:val="24"/>
        </w:rPr>
        <w:t>*100)</w:t>
      </w:r>
      <w:r w:rsidRPr="00FF3EF0">
        <w:rPr>
          <w:rFonts w:ascii="Times New Roman" w:hAnsi="Times New Roman" w:cs="Times New Roman"/>
          <w:sz w:val="24"/>
          <w:szCs w:val="24"/>
        </w:rPr>
        <w:t>, где</w:t>
      </w:r>
    </w:p>
    <w:p w14:paraId="72EF6CF2" w14:textId="77777777" w:rsidR="00B4045A" w:rsidRPr="00FF3EF0" w:rsidRDefault="00B4045A" w:rsidP="00B4045A">
      <w:pPr>
        <w:shd w:val="clear" w:color="auto" w:fill="FFFFFF"/>
        <w:spacing w:after="0" w:line="240" w:lineRule="auto"/>
        <w:ind w:firstLine="851"/>
        <w:jc w:val="both"/>
        <w:rPr>
          <w:rFonts w:ascii="Times New Roman" w:hAnsi="Times New Roman" w:cs="Times New Roman"/>
          <w:sz w:val="24"/>
          <w:szCs w:val="24"/>
        </w:rPr>
      </w:pPr>
      <w:proofErr w:type="spellStart"/>
      <w:r w:rsidRPr="00FF3EF0">
        <w:rPr>
          <w:rFonts w:ascii="Times New Roman" w:hAnsi="Times New Roman" w:cs="Times New Roman"/>
          <w:sz w:val="24"/>
          <w:szCs w:val="24"/>
          <w:lang w:val="en-US"/>
        </w:rPr>
        <w:t>Bmin</w:t>
      </w:r>
      <w:proofErr w:type="spellEnd"/>
      <w:r w:rsidRPr="00FF3EF0">
        <w:rPr>
          <w:rFonts w:ascii="Times New Roman" w:hAnsi="Times New Roman" w:cs="Times New Roman"/>
          <w:sz w:val="24"/>
          <w:szCs w:val="24"/>
        </w:rPr>
        <w:t xml:space="preserve"> – значение критерия 3, минимальное среди конкурсных предложений участников конкурса, установленных параметрами критерия 3;</w:t>
      </w:r>
    </w:p>
    <w:p w14:paraId="663382D0" w14:textId="77777777" w:rsidR="00B4045A" w:rsidRPr="00FF3EF0" w:rsidRDefault="00B4045A" w:rsidP="00B4045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lang w:val="en-US"/>
        </w:rPr>
        <w:t>Bi</w:t>
      </w:r>
      <w:r w:rsidRPr="00FF3EF0">
        <w:rPr>
          <w:rFonts w:ascii="Times New Roman" w:hAnsi="Times New Roman" w:cs="Times New Roman"/>
          <w:sz w:val="24"/>
          <w:szCs w:val="24"/>
        </w:rPr>
        <w:t xml:space="preserve"> – значение критерия 3, содержащееся в </w:t>
      </w:r>
      <w:proofErr w:type="spellStart"/>
      <w:r w:rsidRPr="00FF3EF0">
        <w:rPr>
          <w:rFonts w:ascii="Times New Roman" w:hAnsi="Times New Roman" w:cs="Times New Roman"/>
          <w:sz w:val="24"/>
          <w:szCs w:val="24"/>
          <w:lang w:val="en-US"/>
        </w:rPr>
        <w:t>i</w:t>
      </w:r>
      <w:proofErr w:type="spellEnd"/>
      <w:r w:rsidRPr="00FF3EF0">
        <w:rPr>
          <w:rFonts w:ascii="Times New Roman" w:hAnsi="Times New Roman" w:cs="Times New Roman"/>
          <w:sz w:val="24"/>
          <w:szCs w:val="24"/>
        </w:rPr>
        <w:t>-м конкурсном предложении;</w:t>
      </w:r>
    </w:p>
    <w:p w14:paraId="612E4BFD" w14:textId="77777777" w:rsidR="00B4045A" w:rsidRPr="00FF3EF0" w:rsidRDefault="00B4045A" w:rsidP="00B4045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0,3 – коэффициент значимости критерия 3.</w:t>
      </w:r>
    </w:p>
    <w:p w14:paraId="02A9C7F1" w14:textId="77777777" w:rsidR="001E3F7A" w:rsidRPr="00FF3EF0" w:rsidRDefault="001E3F7A" w:rsidP="001D4EDE">
      <w:pPr>
        <w:shd w:val="clear" w:color="auto" w:fill="FFFFFF"/>
        <w:spacing w:after="0" w:line="240" w:lineRule="auto"/>
        <w:jc w:val="both"/>
        <w:rPr>
          <w:rFonts w:ascii="Times New Roman" w:hAnsi="Times New Roman" w:cs="Times New Roman"/>
          <w:sz w:val="24"/>
          <w:szCs w:val="24"/>
        </w:rPr>
      </w:pPr>
    </w:p>
    <w:p w14:paraId="0FC50B64" w14:textId="7B9E7AFA" w:rsidR="00FD73B3" w:rsidRPr="00FF3EF0" w:rsidRDefault="009F65EF"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1.</w:t>
      </w:r>
      <w:r w:rsidR="001D4EDE" w:rsidRPr="00FF3EF0">
        <w:rPr>
          <w:rFonts w:ascii="Times New Roman" w:hAnsi="Times New Roman" w:cs="Times New Roman"/>
          <w:sz w:val="24"/>
          <w:szCs w:val="24"/>
        </w:rPr>
        <w:t>4</w:t>
      </w:r>
      <w:r w:rsidR="00FD73B3" w:rsidRPr="00FF3EF0">
        <w:rPr>
          <w:rFonts w:ascii="Times New Roman" w:hAnsi="Times New Roman" w:cs="Times New Roman"/>
          <w:sz w:val="24"/>
          <w:szCs w:val="24"/>
        </w:rPr>
        <w:t>. Оценка конкурсного предложения участника к</w:t>
      </w:r>
      <w:r w:rsidR="001E3F7A" w:rsidRPr="00FF3EF0">
        <w:rPr>
          <w:rFonts w:ascii="Times New Roman" w:hAnsi="Times New Roman" w:cs="Times New Roman"/>
          <w:sz w:val="24"/>
          <w:szCs w:val="24"/>
        </w:rPr>
        <w:t xml:space="preserve">онкурса по конкурсному условию </w:t>
      </w:r>
      <w:r w:rsidR="001D4EDE" w:rsidRPr="00FF3EF0">
        <w:rPr>
          <w:rFonts w:ascii="Times New Roman" w:hAnsi="Times New Roman" w:cs="Times New Roman"/>
          <w:sz w:val="24"/>
          <w:szCs w:val="24"/>
        </w:rPr>
        <w:t>4</w:t>
      </w:r>
      <w:r w:rsidR="00FD73B3" w:rsidRPr="00FF3EF0">
        <w:rPr>
          <w:rFonts w:ascii="Times New Roman" w:hAnsi="Times New Roman" w:cs="Times New Roman"/>
          <w:sz w:val="24"/>
          <w:szCs w:val="24"/>
        </w:rPr>
        <w:t xml:space="preserve"> «Цена права на заключение договора о комплексном развитии территории», где:</w:t>
      </w:r>
    </w:p>
    <w:p w14:paraId="1552BF84" w14:textId="0C9E7EC2" w:rsidR="00FD73B3" w:rsidRPr="00FF3EF0" w:rsidRDefault="00FD73B3"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lang w:val="en-US"/>
        </w:rPr>
        <w:t>S</w:t>
      </w:r>
      <w:r w:rsidR="001D4EDE" w:rsidRPr="00FF3EF0">
        <w:rPr>
          <w:rFonts w:ascii="Times New Roman" w:hAnsi="Times New Roman" w:cs="Times New Roman"/>
          <w:sz w:val="24"/>
          <w:szCs w:val="24"/>
        </w:rPr>
        <w:t>4</w:t>
      </w:r>
      <w:r w:rsidRPr="00FF3EF0">
        <w:rPr>
          <w:rFonts w:ascii="Times New Roman" w:hAnsi="Times New Roman" w:cs="Times New Roman"/>
          <w:sz w:val="24"/>
          <w:szCs w:val="24"/>
        </w:rPr>
        <w:t xml:space="preserve"> – значение в баллах, присуждаемое по </w:t>
      </w:r>
      <w:proofErr w:type="spellStart"/>
      <w:r w:rsidRPr="00FF3EF0">
        <w:rPr>
          <w:rFonts w:ascii="Times New Roman" w:hAnsi="Times New Roman" w:cs="Times New Roman"/>
          <w:sz w:val="24"/>
          <w:szCs w:val="24"/>
          <w:lang w:val="en-US"/>
        </w:rPr>
        <w:t>i</w:t>
      </w:r>
      <w:proofErr w:type="spellEnd"/>
      <w:r w:rsidRPr="00FF3EF0">
        <w:rPr>
          <w:rFonts w:ascii="Times New Roman" w:hAnsi="Times New Roman" w:cs="Times New Roman"/>
          <w:sz w:val="24"/>
          <w:szCs w:val="24"/>
        </w:rPr>
        <w:t>-му конкурсному предложению по указанному конкурсному условию.</w:t>
      </w:r>
    </w:p>
    <w:p w14:paraId="2289E9AC" w14:textId="1C4EE794" w:rsidR="00FD73B3" w:rsidRPr="00FF3EF0" w:rsidRDefault="00FD73B3"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lang w:val="en-US"/>
        </w:rPr>
        <w:t>S</w:t>
      </w:r>
      <w:r w:rsidR="001D4EDE" w:rsidRPr="00FF3EF0">
        <w:rPr>
          <w:rFonts w:ascii="Times New Roman" w:hAnsi="Times New Roman" w:cs="Times New Roman"/>
          <w:sz w:val="24"/>
          <w:szCs w:val="24"/>
        </w:rPr>
        <w:t>4</w:t>
      </w:r>
      <w:r w:rsidRPr="00FF3EF0">
        <w:rPr>
          <w:rFonts w:ascii="Times New Roman" w:hAnsi="Times New Roman" w:cs="Times New Roman"/>
          <w:sz w:val="24"/>
          <w:szCs w:val="24"/>
        </w:rPr>
        <w:t xml:space="preserve"> = </w:t>
      </w:r>
      <w:r w:rsidR="009F347E" w:rsidRPr="00FF3EF0">
        <w:rPr>
          <w:rFonts w:ascii="Times New Roman" w:hAnsi="Times New Roman" w:cs="Times New Roman"/>
          <w:sz w:val="24"/>
          <w:szCs w:val="24"/>
        </w:rPr>
        <w:t>0</w:t>
      </w:r>
      <w:r w:rsidR="00457791" w:rsidRPr="00FF3EF0">
        <w:rPr>
          <w:rFonts w:ascii="Times New Roman" w:hAnsi="Times New Roman" w:cs="Times New Roman"/>
          <w:sz w:val="24"/>
          <w:szCs w:val="24"/>
        </w:rPr>
        <w:t>,</w:t>
      </w:r>
      <w:r w:rsidR="00A047DF" w:rsidRPr="00FF3EF0">
        <w:rPr>
          <w:rFonts w:ascii="Times New Roman" w:hAnsi="Times New Roman" w:cs="Times New Roman"/>
          <w:sz w:val="24"/>
          <w:szCs w:val="24"/>
        </w:rPr>
        <w:t>1</w:t>
      </w:r>
      <w:r w:rsidR="00B2499F" w:rsidRPr="00FF3EF0">
        <w:rPr>
          <w:rFonts w:ascii="Times New Roman" w:hAnsi="Times New Roman" w:cs="Times New Roman"/>
          <w:sz w:val="24"/>
          <w:szCs w:val="24"/>
        </w:rPr>
        <w:t>*</w:t>
      </w:r>
      <w:r w:rsidRPr="00FF3EF0">
        <w:rPr>
          <w:rFonts w:ascii="Times New Roman" w:hAnsi="Times New Roman" w:cs="Times New Roman"/>
          <w:sz w:val="24"/>
          <w:szCs w:val="24"/>
        </w:rPr>
        <w:t>(</w:t>
      </w:r>
      <w:r w:rsidRPr="00FF3EF0">
        <w:rPr>
          <w:rFonts w:ascii="Times New Roman" w:hAnsi="Times New Roman" w:cs="Times New Roman"/>
          <w:sz w:val="24"/>
          <w:szCs w:val="24"/>
          <w:lang w:val="en-US"/>
        </w:rPr>
        <w:t>Bi</w:t>
      </w:r>
      <w:r w:rsidR="00B2499F" w:rsidRPr="00FF3EF0">
        <w:rPr>
          <w:rFonts w:ascii="Times New Roman" w:hAnsi="Times New Roman" w:cs="Times New Roman"/>
          <w:sz w:val="24"/>
          <w:szCs w:val="24"/>
        </w:rPr>
        <w:t>/</w:t>
      </w:r>
      <w:proofErr w:type="spellStart"/>
      <w:r w:rsidRPr="00FF3EF0">
        <w:rPr>
          <w:rFonts w:ascii="Times New Roman" w:hAnsi="Times New Roman" w:cs="Times New Roman"/>
          <w:sz w:val="24"/>
          <w:szCs w:val="24"/>
          <w:lang w:val="en-US"/>
        </w:rPr>
        <w:t>Bmax</w:t>
      </w:r>
      <w:proofErr w:type="spellEnd"/>
      <w:r w:rsidR="00B2499F" w:rsidRPr="00FF3EF0">
        <w:rPr>
          <w:rFonts w:ascii="Times New Roman" w:hAnsi="Times New Roman" w:cs="Times New Roman"/>
          <w:sz w:val="24"/>
          <w:szCs w:val="24"/>
        </w:rPr>
        <w:t>*</w:t>
      </w:r>
      <w:r w:rsidRPr="00FF3EF0">
        <w:rPr>
          <w:rFonts w:ascii="Times New Roman" w:hAnsi="Times New Roman" w:cs="Times New Roman"/>
          <w:sz w:val="24"/>
          <w:szCs w:val="24"/>
        </w:rPr>
        <w:t>100), где</w:t>
      </w:r>
    </w:p>
    <w:p w14:paraId="1FD6203C" w14:textId="6F97B86D" w:rsidR="00FD73B3" w:rsidRPr="00FF3EF0" w:rsidRDefault="00FD73B3" w:rsidP="0009481A">
      <w:pPr>
        <w:shd w:val="clear" w:color="auto" w:fill="FFFFFF"/>
        <w:spacing w:after="0" w:line="240" w:lineRule="auto"/>
        <w:ind w:firstLine="851"/>
        <w:jc w:val="both"/>
        <w:rPr>
          <w:rFonts w:ascii="Times New Roman" w:hAnsi="Times New Roman" w:cs="Times New Roman"/>
          <w:sz w:val="24"/>
          <w:szCs w:val="24"/>
        </w:rPr>
      </w:pPr>
      <w:proofErr w:type="spellStart"/>
      <w:r w:rsidRPr="00FF3EF0">
        <w:rPr>
          <w:rFonts w:ascii="Times New Roman" w:hAnsi="Times New Roman" w:cs="Times New Roman"/>
          <w:sz w:val="24"/>
          <w:szCs w:val="24"/>
          <w:lang w:val="en-US"/>
        </w:rPr>
        <w:t>Bmax</w:t>
      </w:r>
      <w:proofErr w:type="spellEnd"/>
      <w:r w:rsidRPr="00FF3EF0">
        <w:rPr>
          <w:rFonts w:ascii="Times New Roman" w:hAnsi="Times New Roman" w:cs="Times New Roman"/>
          <w:sz w:val="24"/>
          <w:szCs w:val="24"/>
        </w:rPr>
        <w:t xml:space="preserve"> – </w:t>
      </w:r>
      <w:r w:rsidR="00BC3712" w:rsidRPr="00FF3EF0">
        <w:rPr>
          <w:rFonts w:ascii="Times New Roman" w:hAnsi="Times New Roman" w:cs="Times New Roman"/>
          <w:sz w:val="24"/>
          <w:szCs w:val="24"/>
        </w:rPr>
        <w:t>значение критерия</w:t>
      </w:r>
      <w:r w:rsidR="001D4EDE" w:rsidRPr="00FF3EF0">
        <w:rPr>
          <w:rFonts w:ascii="Times New Roman" w:hAnsi="Times New Roman" w:cs="Times New Roman"/>
          <w:sz w:val="24"/>
          <w:szCs w:val="24"/>
        </w:rPr>
        <w:t xml:space="preserve"> 4</w:t>
      </w:r>
      <w:r w:rsidRPr="00FF3EF0">
        <w:rPr>
          <w:rFonts w:ascii="Times New Roman" w:hAnsi="Times New Roman" w:cs="Times New Roman"/>
          <w:sz w:val="24"/>
          <w:szCs w:val="24"/>
        </w:rPr>
        <w:t>, максимальное среди конкурсных предложений участников конкурса, уста</w:t>
      </w:r>
      <w:r w:rsidR="009F65EF" w:rsidRPr="00FF3EF0">
        <w:rPr>
          <w:rFonts w:ascii="Times New Roman" w:hAnsi="Times New Roman" w:cs="Times New Roman"/>
          <w:sz w:val="24"/>
          <w:szCs w:val="24"/>
        </w:rPr>
        <w:t xml:space="preserve">новленных параметрами критерия </w:t>
      </w:r>
      <w:r w:rsidR="001D4EDE" w:rsidRPr="00FF3EF0">
        <w:rPr>
          <w:rFonts w:ascii="Times New Roman" w:hAnsi="Times New Roman" w:cs="Times New Roman"/>
          <w:sz w:val="24"/>
          <w:szCs w:val="24"/>
        </w:rPr>
        <w:t>4</w:t>
      </w:r>
      <w:r w:rsidRPr="00FF3EF0">
        <w:rPr>
          <w:rFonts w:ascii="Times New Roman" w:hAnsi="Times New Roman" w:cs="Times New Roman"/>
          <w:sz w:val="24"/>
          <w:szCs w:val="24"/>
        </w:rPr>
        <w:t>;</w:t>
      </w:r>
    </w:p>
    <w:p w14:paraId="749F72D6" w14:textId="342D340D" w:rsidR="00FD73B3" w:rsidRPr="00FF3EF0" w:rsidRDefault="00FD73B3"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lang w:val="en-US"/>
        </w:rPr>
        <w:t>Bi</w:t>
      </w:r>
      <w:r w:rsidR="001D4EDE" w:rsidRPr="00FF3EF0">
        <w:rPr>
          <w:rFonts w:ascii="Times New Roman" w:hAnsi="Times New Roman" w:cs="Times New Roman"/>
          <w:sz w:val="24"/>
          <w:szCs w:val="24"/>
        </w:rPr>
        <w:t xml:space="preserve"> – значение критерия 4</w:t>
      </w:r>
      <w:r w:rsidRPr="00FF3EF0">
        <w:rPr>
          <w:rFonts w:ascii="Times New Roman" w:hAnsi="Times New Roman" w:cs="Times New Roman"/>
          <w:sz w:val="24"/>
          <w:szCs w:val="24"/>
        </w:rPr>
        <w:t xml:space="preserve">, содержащееся в </w:t>
      </w:r>
      <w:proofErr w:type="spellStart"/>
      <w:r w:rsidRPr="00FF3EF0">
        <w:rPr>
          <w:rFonts w:ascii="Times New Roman" w:hAnsi="Times New Roman" w:cs="Times New Roman"/>
          <w:sz w:val="24"/>
          <w:szCs w:val="24"/>
          <w:lang w:val="en-US"/>
        </w:rPr>
        <w:t>i</w:t>
      </w:r>
      <w:proofErr w:type="spellEnd"/>
      <w:r w:rsidRPr="00FF3EF0">
        <w:rPr>
          <w:rFonts w:ascii="Times New Roman" w:hAnsi="Times New Roman" w:cs="Times New Roman"/>
          <w:sz w:val="24"/>
          <w:szCs w:val="24"/>
        </w:rPr>
        <w:t>-м конкурсном предложении;</w:t>
      </w:r>
    </w:p>
    <w:p w14:paraId="2405822A" w14:textId="43CEFFF1" w:rsidR="00FD73B3" w:rsidRPr="00FF3EF0" w:rsidRDefault="009F347E"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0</w:t>
      </w:r>
      <w:r w:rsidR="005A5A49" w:rsidRPr="00FF3EF0">
        <w:rPr>
          <w:rFonts w:ascii="Times New Roman" w:hAnsi="Times New Roman" w:cs="Times New Roman"/>
          <w:sz w:val="24"/>
          <w:szCs w:val="24"/>
        </w:rPr>
        <w:t>,</w:t>
      </w:r>
      <w:r w:rsidR="00A047DF" w:rsidRPr="00FF3EF0">
        <w:rPr>
          <w:rFonts w:ascii="Times New Roman" w:hAnsi="Times New Roman" w:cs="Times New Roman"/>
          <w:sz w:val="24"/>
          <w:szCs w:val="24"/>
        </w:rPr>
        <w:t>1</w:t>
      </w:r>
      <w:r w:rsidRPr="00FF3EF0">
        <w:rPr>
          <w:rFonts w:ascii="Times New Roman" w:hAnsi="Times New Roman" w:cs="Times New Roman"/>
          <w:sz w:val="24"/>
          <w:szCs w:val="24"/>
        </w:rPr>
        <w:t xml:space="preserve"> </w:t>
      </w:r>
      <w:r w:rsidR="00FD73B3" w:rsidRPr="00FF3EF0">
        <w:rPr>
          <w:rFonts w:ascii="Times New Roman" w:hAnsi="Times New Roman" w:cs="Times New Roman"/>
          <w:sz w:val="24"/>
          <w:szCs w:val="24"/>
        </w:rPr>
        <w:t>– к</w:t>
      </w:r>
      <w:r w:rsidRPr="00FF3EF0">
        <w:rPr>
          <w:rFonts w:ascii="Times New Roman" w:hAnsi="Times New Roman" w:cs="Times New Roman"/>
          <w:sz w:val="24"/>
          <w:szCs w:val="24"/>
        </w:rPr>
        <w:t xml:space="preserve">оэффициент </w:t>
      </w:r>
      <w:r w:rsidR="00132176" w:rsidRPr="00FF3EF0">
        <w:rPr>
          <w:rFonts w:ascii="Times New Roman" w:hAnsi="Times New Roman" w:cs="Times New Roman"/>
          <w:sz w:val="24"/>
          <w:szCs w:val="24"/>
        </w:rPr>
        <w:t xml:space="preserve">значимости </w:t>
      </w:r>
      <w:r w:rsidR="001E3F7A" w:rsidRPr="00FF3EF0">
        <w:rPr>
          <w:rFonts w:ascii="Times New Roman" w:hAnsi="Times New Roman" w:cs="Times New Roman"/>
          <w:sz w:val="24"/>
          <w:szCs w:val="24"/>
        </w:rPr>
        <w:t xml:space="preserve">критерия </w:t>
      </w:r>
      <w:r w:rsidR="001D4EDE" w:rsidRPr="00FF3EF0">
        <w:rPr>
          <w:rFonts w:ascii="Times New Roman" w:hAnsi="Times New Roman" w:cs="Times New Roman"/>
          <w:sz w:val="24"/>
          <w:szCs w:val="24"/>
        </w:rPr>
        <w:t>4</w:t>
      </w:r>
      <w:r w:rsidR="00FD73B3" w:rsidRPr="00FF3EF0">
        <w:rPr>
          <w:rFonts w:ascii="Times New Roman" w:hAnsi="Times New Roman" w:cs="Times New Roman"/>
          <w:sz w:val="24"/>
          <w:szCs w:val="24"/>
        </w:rPr>
        <w:t>.</w:t>
      </w:r>
    </w:p>
    <w:p w14:paraId="6D6762B5" w14:textId="77777777" w:rsidR="0037013D" w:rsidRPr="00FF3EF0" w:rsidRDefault="0037013D" w:rsidP="0009481A">
      <w:pPr>
        <w:shd w:val="clear" w:color="auto" w:fill="FFFFFF"/>
        <w:spacing w:after="0" w:line="240" w:lineRule="auto"/>
        <w:jc w:val="both"/>
        <w:rPr>
          <w:rFonts w:ascii="Times New Roman" w:hAnsi="Times New Roman" w:cs="Times New Roman"/>
          <w:sz w:val="24"/>
          <w:szCs w:val="24"/>
        </w:rPr>
      </w:pPr>
    </w:p>
    <w:p w14:paraId="3242BD1B" w14:textId="77777777" w:rsidR="00FD73B3" w:rsidRPr="00FF3EF0" w:rsidRDefault="00FD73B3"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Итоговый рейтинг заявки рассчитывается путем сложения рейтингов по каждому критерию оценки заявки, установленному в конкурсной документации.</w:t>
      </w:r>
    </w:p>
    <w:p w14:paraId="455D7852" w14:textId="77777777" w:rsidR="00FD73B3" w:rsidRPr="00FF3EF0" w:rsidRDefault="00FD73B3"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На основании результатов оценки конкурсных предложений конкурсная комиссия</w:t>
      </w:r>
      <w:r w:rsidRPr="00FF3EF0">
        <w:br/>
      </w:r>
      <w:r w:rsidRPr="00FF3EF0">
        <w:rPr>
          <w:rFonts w:ascii="Times New Roman" w:hAnsi="Times New Roman" w:cs="Times New Roman"/>
          <w:sz w:val="24"/>
          <w:szCs w:val="24"/>
        </w:rPr>
        <w:t>присваивает каждой заявке на участие в конкурсе порядковый номер в порядке увеличения</w:t>
      </w:r>
      <w:r w:rsidRPr="00FF3EF0">
        <w:br/>
      </w:r>
      <w:r w:rsidRPr="00FF3EF0">
        <w:rPr>
          <w:rFonts w:ascii="Times New Roman" w:hAnsi="Times New Roman" w:cs="Times New Roman"/>
          <w:sz w:val="24"/>
          <w:szCs w:val="24"/>
        </w:rPr>
        <w:lastRenderedPageBreak/>
        <w:t>степени выгодности содержащихся в них условий исполнения договора (ранжируются по степени</w:t>
      </w:r>
      <w:r w:rsidRPr="00FF3EF0">
        <w:t xml:space="preserve"> </w:t>
      </w:r>
      <w:r w:rsidRPr="00FF3EF0">
        <w:rPr>
          <w:rFonts w:ascii="Times New Roman" w:hAnsi="Times New Roman" w:cs="Times New Roman"/>
          <w:sz w:val="24"/>
          <w:szCs w:val="24"/>
        </w:rPr>
        <w:t xml:space="preserve">убывания их значений </w:t>
      </w:r>
      <w:proofErr w:type="spellStart"/>
      <w:r w:rsidRPr="00FF3EF0">
        <w:rPr>
          <w:rFonts w:ascii="Times New Roman" w:hAnsi="Times New Roman" w:cs="Times New Roman"/>
          <w:sz w:val="24"/>
          <w:szCs w:val="24"/>
        </w:rPr>
        <w:t>S</w:t>
      </w:r>
      <w:r w:rsidRPr="00FF3EF0">
        <w:rPr>
          <w:rFonts w:ascii="Times New Roman" w:hAnsi="Times New Roman" w:cs="Times New Roman"/>
          <w:b/>
          <w:bCs/>
          <w:sz w:val="24"/>
          <w:szCs w:val="24"/>
        </w:rPr>
        <w:t>i</w:t>
      </w:r>
      <w:proofErr w:type="spellEnd"/>
      <w:r w:rsidRPr="00FF3EF0">
        <w:rPr>
          <w:rFonts w:ascii="Times New Roman" w:hAnsi="Times New Roman" w:cs="Times New Roman"/>
          <w:sz w:val="24"/>
          <w:szCs w:val="24"/>
        </w:rPr>
        <w:t xml:space="preserve">). </w:t>
      </w:r>
    </w:p>
    <w:p w14:paraId="2DDDAE84" w14:textId="77777777" w:rsidR="00FD73B3" w:rsidRPr="00FF3EF0" w:rsidRDefault="00FD73B3" w:rsidP="0009481A">
      <w:pPr>
        <w:shd w:val="clear" w:color="auto" w:fill="FFFFFF"/>
        <w:spacing w:after="0" w:line="240" w:lineRule="auto"/>
        <w:ind w:firstLine="851"/>
        <w:jc w:val="both"/>
      </w:pPr>
      <w:r w:rsidRPr="00FF3EF0">
        <w:rPr>
          <w:rFonts w:ascii="Times New Roman" w:hAnsi="Times New Roman" w:cs="Times New Roman"/>
          <w:sz w:val="24"/>
          <w:szCs w:val="24"/>
        </w:rPr>
        <w:t>Заявке на участие в конкурсе, в которой содержатся лучшие условия</w:t>
      </w:r>
      <w:r w:rsidRPr="00FF3EF0">
        <w:br/>
      </w:r>
      <w:r w:rsidRPr="00FF3EF0">
        <w:rPr>
          <w:rFonts w:ascii="Times New Roman" w:hAnsi="Times New Roman" w:cs="Times New Roman"/>
          <w:sz w:val="24"/>
          <w:szCs w:val="24"/>
        </w:rPr>
        <w:t>исполнения договора, присваивается первый номер.</w:t>
      </w:r>
    </w:p>
    <w:p w14:paraId="2C7CD7CB" w14:textId="77777777" w:rsidR="00FD73B3" w:rsidRPr="00FF3EF0" w:rsidRDefault="00FD73B3" w:rsidP="0009481A">
      <w:pPr>
        <w:shd w:val="clear" w:color="auto" w:fill="FFFFFF"/>
        <w:spacing w:after="0" w:line="240" w:lineRule="auto"/>
        <w:ind w:firstLine="851"/>
        <w:jc w:val="both"/>
      </w:pPr>
      <w:r w:rsidRPr="00FF3EF0">
        <w:rPr>
          <w:rFonts w:ascii="Times New Roman" w:hAnsi="Times New Roman" w:cs="Times New Roman"/>
          <w:sz w:val="24"/>
          <w:szCs w:val="24"/>
        </w:rPr>
        <w:t>В случае, если в нескольких заявках на участие в конкурсе содержатся одинаковые условия</w:t>
      </w:r>
      <w:r w:rsidRPr="00FF3EF0">
        <w:t xml:space="preserve"> </w:t>
      </w:r>
      <w:r w:rsidRPr="00FF3EF0">
        <w:rPr>
          <w:rFonts w:ascii="Times New Roman" w:hAnsi="Times New Roman" w:cs="Times New Roman"/>
          <w:sz w:val="24"/>
          <w:szCs w:val="24"/>
        </w:rPr>
        <w:t>исполнения договора, больший порядковый номер присваивается заявке на участие в конкурсе,</w:t>
      </w:r>
      <w:r w:rsidRPr="00FF3EF0">
        <w:t xml:space="preserve"> </w:t>
      </w:r>
      <w:r w:rsidRPr="00FF3EF0">
        <w:rPr>
          <w:rFonts w:ascii="Times New Roman" w:hAnsi="Times New Roman" w:cs="Times New Roman"/>
          <w:sz w:val="24"/>
          <w:szCs w:val="24"/>
        </w:rPr>
        <w:t>которая поступила ранее других заявок на участие в конкурсе, содержащих такие же условия.</w:t>
      </w:r>
    </w:p>
    <w:p w14:paraId="4C6F586B" w14:textId="77777777" w:rsidR="00FD73B3" w:rsidRPr="00FF3EF0" w:rsidRDefault="00FD73B3"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Победителем конкурса признается участник конкурса, предложения которого об</w:t>
      </w:r>
      <w:r w:rsidRPr="00FF3EF0">
        <w:br/>
      </w:r>
      <w:r w:rsidRPr="00FF3EF0">
        <w:rPr>
          <w:rFonts w:ascii="Times New Roman" w:hAnsi="Times New Roman" w:cs="Times New Roman"/>
          <w:sz w:val="24"/>
          <w:szCs w:val="24"/>
        </w:rPr>
        <w:t>исполнении конкурсных условий были признаны наилучшими по сравнению с указанными в</w:t>
      </w:r>
      <w:r w:rsidRPr="00FF3EF0">
        <w:t xml:space="preserve"> </w:t>
      </w:r>
      <w:r w:rsidRPr="00FF3EF0">
        <w:rPr>
          <w:rFonts w:ascii="Times New Roman" w:hAnsi="Times New Roman" w:cs="Times New Roman"/>
          <w:sz w:val="24"/>
          <w:szCs w:val="24"/>
        </w:rPr>
        <w:t>извещении о проведении торгов конкурсными условиями и предложениями других участников</w:t>
      </w:r>
      <w:r w:rsidRPr="00FF3EF0">
        <w:t xml:space="preserve"> </w:t>
      </w:r>
      <w:r w:rsidRPr="00FF3EF0">
        <w:rPr>
          <w:rFonts w:ascii="Times New Roman" w:hAnsi="Times New Roman" w:cs="Times New Roman"/>
          <w:sz w:val="24"/>
          <w:szCs w:val="24"/>
        </w:rPr>
        <w:t xml:space="preserve">торгов (с наибольшим значением </w:t>
      </w:r>
      <w:proofErr w:type="spellStart"/>
      <w:r w:rsidRPr="00FF3EF0">
        <w:rPr>
          <w:rFonts w:ascii="Times New Roman" w:hAnsi="Times New Roman" w:cs="Times New Roman"/>
          <w:sz w:val="24"/>
          <w:szCs w:val="24"/>
        </w:rPr>
        <w:t>Si</w:t>
      </w:r>
      <w:proofErr w:type="spellEnd"/>
      <w:r w:rsidRPr="00FF3EF0">
        <w:rPr>
          <w:rFonts w:ascii="Times New Roman" w:hAnsi="Times New Roman" w:cs="Times New Roman"/>
          <w:sz w:val="24"/>
          <w:szCs w:val="24"/>
        </w:rPr>
        <w:t>), и заявке на участие в конкурсе, которого присвоен первый</w:t>
      </w:r>
      <w:r w:rsidRPr="00FF3EF0">
        <w:t xml:space="preserve"> </w:t>
      </w:r>
      <w:r w:rsidRPr="00FF3EF0">
        <w:rPr>
          <w:rFonts w:ascii="Times New Roman" w:hAnsi="Times New Roman" w:cs="Times New Roman"/>
          <w:sz w:val="24"/>
          <w:szCs w:val="24"/>
        </w:rPr>
        <w:t>номер.</w:t>
      </w:r>
    </w:p>
    <w:p w14:paraId="669FDA42" w14:textId="77777777" w:rsidR="006B0D1F" w:rsidRPr="00FF3EF0" w:rsidRDefault="006B0D1F" w:rsidP="0009481A">
      <w:pPr>
        <w:shd w:val="clear" w:color="auto" w:fill="FFFFFF"/>
        <w:spacing w:after="0" w:line="240" w:lineRule="auto"/>
        <w:ind w:firstLine="851"/>
        <w:jc w:val="both"/>
        <w:rPr>
          <w:rFonts w:ascii="Times New Roman" w:hAnsi="Times New Roman" w:cs="Times New Roman"/>
          <w:sz w:val="24"/>
          <w:szCs w:val="24"/>
        </w:rPr>
      </w:pPr>
    </w:p>
    <w:p w14:paraId="1D850A91" w14:textId="77777777" w:rsidR="006B0D1F" w:rsidRPr="00FF3EF0" w:rsidRDefault="006B0D1F" w:rsidP="0009481A">
      <w:pPr>
        <w:shd w:val="clear" w:color="auto" w:fill="FFFFFF"/>
        <w:spacing w:after="0" w:line="240" w:lineRule="auto"/>
        <w:ind w:firstLine="851"/>
        <w:jc w:val="both"/>
        <w:rPr>
          <w:b/>
          <w:bCs/>
        </w:rPr>
      </w:pPr>
      <w:r w:rsidRPr="00FF3EF0">
        <w:rPr>
          <w:rFonts w:ascii="Times New Roman" w:hAnsi="Times New Roman" w:cs="Times New Roman"/>
          <w:b/>
          <w:bCs/>
          <w:sz w:val="24"/>
          <w:szCs w:val="24"/>
        </w:rPr>
        <w:t xml:space="preserve">20. </w:t>
      </w:r>
      <w:r w:rsidR="005A5A49" w:rsidRPr="00FF3EF0">
        <w:rPr>
          <w:rFonts w:ascii="Times New Roman" w:hAnsi="Times New Roman" w:cs="Times New Roman"/>
          <w:b/>
          <w:bCs/>
          <w:sz w:val="24"/>
          <w:szCs w:val="24"/>
        </w:rPr>
        <w:t>Оформление результатов конкурса:</w:t>
      </w:r>
    </w:p>
    <w:p w14:paraId="13F3286E"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 xml:space="preserve">Организатор конкурса </w:t>
      </w:r>
      <w:r w:rsidR="009F347E" w:rsidRPr="00FF3EF0">
        <w:rPr>
          <w:rFonts w:ascii="Times New Roman" w:hAnsi="Times New Roman" w:cs="Times New Roman"/>
          <w:sz w:val="24"/>
          <w:szCs w:val="24"/>
        </w:rPr>
        <w:t xml:space="preserve">в лице секретаря Комиссии по организации и проведению торгов на право заключения договора о комплексном развитии территории (далее - Комиссия) </w:t>
      </w:r>
      <w:r w:rsidRPr="00FF3EF0">
        <w:rPr>
          <w:rFonts w:ascii="Times New Roman" w:hAnsi="Times New Roman" w:cs="Times New Roman"/>
          <w:sz w:val="24"/>
          <w:szCs w:val="24"/>
        </w:rPr>
        <w:t>ведет протокол результатов конкурса, протокол составляется в</w:t>
      </w:r>
      <w:r w:rsidR="00DF5605" w:rsidRPr="00FF3EF0">
        <w:rPr>
          <w:rFonts w:ascii="Times New Roman" w:hAnsi="Times New Roman" w:cs="Times New Roman"/>
          <w:sz w:val="24"/>
          <w:szCs w:val="24"/>
        </w:rPr>
        <w:t xml:space="preserve"> форме электронного документа, который подписывается организатором торгов (председателем Комиссии)  с использованием усиленной квалифицированной электронной подписи</w:t>
      </w:r>
      <w:r w:rsidR="0048414E" w:rsidRPr="00FF3EF0">
        <w:rPr>
          <w:rFonts w:ascii="Times New Roman" w:hAnsi="Times New Roman" w:cs="Times New Roman"/>
          <w:sz w:val="24"/>
          <w:szCs w:val="24"/>
        </w:rPr>
        <w:t xml:space="preserve"> </w:t>
      </w:r>
      <w:r w:rsidRPr="00FF3EF0">
        <w:rPr>
          <w:rFonts w:ascii="Times New Roman" w:hAnsi="Times New Roman" w:cs="Times New Roman"/>
          <w:sz w:val="24"/>
          <w:szCs w:val="24"/>
        </w:rPr>
        <w:t>и направляется победителю</w:t>
      </w:r>
      <w:r w:rsidRPr="00FF3EF0">
        <w:t xml:space="preserve"> </w:t>
      </w:r>
      <w:r w:rsidRPr="00FF3EF0">
        <w:rPr>
          <w:rFonts w:ascii="Times New Roman" w:hAnsi="Times New Roman" w:cs="Times New Roman"/>
          <w:sz w:val="24"/>
          <w:szCs w:val="24"/>
        </w:rPr>
        <w:t>конкурса не позднее одного рабочего дня со дня проведения конкурса на адрес электронной</w:t>
      </w:r>
      <w:r w:rsidRPr="00FF3EF0">
        <w:t xml:space="preserve"> </w:t>
      </w:r>
      <w:r w:rsidRPr="00FF3EF0">
        <w:rPr>
          <w:rFonts w:ascii="Times New Roman" w:hAnsi="Times New Roman" w:cs="Times New Roman"/>
          <w:sz w:val="24"/>
          <w:szCs w:val="24"/>
        </w:rPr>
        <w:t>почты, указанный в заявке.</w:t>
      </w:r>
    </w:p>
    <w:p w14:paraId="7262CFEF"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Организатор торгов в течение 5 рабочих дней со дня подписания протокола о результатах</w:t>
      </w:r>
      <w:r w:rsidRPr="00FF3EF0">
        <w:t xml:space="preserve"> </w:t>
      </w:r>
      <w:r w:rsidRPr="00FF3EF0">
        <w:rPr>
          <w:rFonts w:ascii="Times New Roman" w:hAnsi="Times New Roman" w:cs="Times New Roman"/>
          <w:sz w:val="24"/>
          <w:szCs w:val="24"/>
        </w:rPr>
        <w:t>торгов обязан возвратить задатки за участие в торгах лицам, участвовавшим в торгах, но не</w:t>
      </w:r>
      <w:r w:rsidRPr="00FF3EF0">
        <w:t xml:space="preserve"> </w:t>
      </w:r>
      <w:r w:rsidRPr="00FF3EF0">
        <w:rPr>
          <w:rFonts w:ascii="Times New Roman" w:hAnsi="Times New Roman" w:cs="Times New Roman"/>
          <w:sz w:val="24"/>
          <w:szCs w:val="24"/>
        </w:rPr>
        <w:t>победившим в них.</w:t>
      </w:r>
      <w:r w:rsidRPr="00FF3EF0">
        <w:t xml:space="preserve"> </w:t>
      </w:r>
    </w:p>
    <w:p w14:paraId="53D00B12"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Внесенный победителем конкурса задаток засчитывается в счет предложенной им цены</w:t>
      </w:r>
      <w:r w:rsidRPr="00FF3EF0">
        <w:t xml:space="preserve"> </w:t>
      </w:r>
      <w:r w:rsidRPr="00FF3EF0">
        <w:rPr>
          <w:rFonts w:ascii="Times New Roman" w:hAnsi="Times New Roman" w:cs="Times New Roman"/>
          <w:sz w:val="24"/>
          <w:szCs w:val="24"/>
        </w:rPr>
        <w:t>предмета конкурса.</w:t>
      </w:r>
      <w:r w:rsidRPr="00FF3EF0">
        <w:t xml:space="preserve"> </w:t>
      </w:r>
      <w:r w:rsidRPr="00FF3EF0">
        <w:rPr>
          <w:rFonts w:ascii="Times New Roman" w:hAnsi="Times New Roman" w:cs="Times New Roman"/>
          <w:sz w:val="24"/>
          <w:szCs w:val="24"/>
        </w:rPr>
        <w:t>В случае если победитель конкурса уклонился от подписания договора о комплексном</w:t>
      </w:r>
      <w:r w:rsidRPr="00FF3EF0">
        <w:t xml:space="preserve"> </w:t>
      </w:r>
      <w:r w:rsidRPr="00FF3EF0">
        <w:rPr>
          <w:rFonts w:ascii="Times New Roman" w:hAnsi="Times New Roman" w:cs="Times New Roman"/>
          <w:sz w:val="24"/>
          <w:szCs w:val="24"/>
        </w:rPr>
        <w:t>развитии территории, внесенный победителем конкурса задаток ему не возвращается.</w:t>
      </w:r>
    </w:p>
    <w:p w14:paraId="6F458621"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Протокол о результатах торгов размещается организатором конкурса на официальном сайте</w:t>
      </w:r>
      <w:r w:rsidRPr="00FF3EF0">
        <w:t xml:space="preserve"> </w:t>
      </w:r>
      <w:r w:rsidRPr="00FF3EF0">
        <w:rPr>
          <w:rFonts w:ascii="Times New Roman" w:hAnsi="Times New Roman" w:cs="Times New Roman"/>
          <w:sz w:val="24"/>
          <w:szCs w:val="24"/>
        </w:rPr>
        <w:t>Российской Федерации в информационно-телекоммуникационной сети «Интернет» для</w:t>
      </w:r>
      <w:r w:rsidRPr="00FF3EF0">
        <w:t xml:space="preserve"> </w:t>
      </w:r>
      <w:r w:rsidRPr="00FF3EF0">
        <w:rPr>
          <w:rFonts w:ascii="Times New Roman" w:hAnsi="Times New Roman" w:cs="Times New Roman"/>
          <w:sz w:val="24"/>
          <w:szCs w:val="24"/>
        </w:rPr>
        <w:t>размещения информации о проведении торгов: www.torgi.gov.ru</w:t>
      </w:r>
      <w:r w:rsidR="005A5A49" w:rsidRPr="00FF3EF0">
        <w:rPr>
          <w:rFonts w:ascii="Times New Roman" w:hAnsi="Times New Roman" w:cs="Times New Roman"/>
          <w:sz w:val="24"/>
          <w:szCs w:val="24"/>
        </w:rPr>
        <w:t xml:space="preserve"> </w:t>
      </w:r>
      <w:r w:rsidRPr="00FF3EF0">
        <w:rPr>
          <w:rFonts w:ascii="Times New Roman" w:hAnsi="Times New Roman" w:cs="Times New Roman"/>
          <w:sz w:val="24"/>
          <w:szCs w:val="24"/>
        </w:rPr>
        <w:t>не позднее одного рабочего дня</w:t>
      </w:r>
      <w:r w:rsidRPr="00FF3EF0">
        <w:t xml:space="preserve"> </w:t>
      </w:r>
      <w:r w:rsidRPr="00FF3EF0">
        <w:rPr>
          <w:rFonts w:ascii="Times New Roman" w:hAnsi="Times New Roman" w:cs="Times New Roman"/>
          <w:sz w:val="24"/>
          <w:szCs w:val="24"/>
        </w:rPr>
        <w:t>со дня проведения конкурса.</w:t>
      </w:r>
    </w:p>
    <w:p w14:paraId="5937A2F6"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Конкурс на право заключения договора о комплексном развитии территории признается</w:t>
      </w:r>
      <w:r w:rsidRPr="00FF3EF0">
        <w:t xml:space="preserve"> </w:t>
      </w:r>
      <w:r w:rsidRPr="00FF3EF0">
        <w:rPr>
          <w:rFonts w:ascii="Times New Roman" w:hAnsi="Times New Roman" w:cs="Times New Roman"/>
          <w:sz w:val="24"/>
          <w:szCs w:val="24"/>
        </w:rPr>
        <w:t>несостоявшимся в случаях:</w:t>
      </w:r>
    </w:p>
    <w:p w14:paraId="4673A4B0"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 не подано ни одной заявки на участие в конкурсе либо принято решение об отказе в</w:t>
      </w:r>
      <w:r w:rsidRPr="00FF3EF0">
        <w:t xml:space="preserve"> </w:t>
      </w:r>
      <w:r w:rsidRPr="00FF3EF0">
        <w:rPr>
          <w:rFonts w:ascii="Times New Roman" w:hAnsi="Times New Roman" w:cs="Times New Roman"/>
          <w:sz w:val="24"/>
          <w:szCs w:val="24"/>
        </w:rPr>
        <w:t>допуске к участию в конкурсе всех заявителей;</w:t>
      </w:r>
    </w:p>
    <w:p w14:paraId="5D81CE4D"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 на дату окончания срока подачи заявок на участие в конкурсе подана только одна заявка</w:t>
      </w:r>
      <w:r w:rsidRPr="00FF3EF0">
        <w:t xml:space="preserve"> </w:t>
      </w:r>
      <w:r w:rsidRPr="00FF3EF0">
        <w:rPr>
          <w:rFonts w:ascii="Times New Roman" w:hAnsi="Times New Roman" w:cs="Times New Roman"/>
          <w:sz w:val="24"/>
          <w:szCs w:val="24"/>
        </w:rPr>
        <w:t>на участие в конкурсе;</w:t>
      </w:r>
    </w:p>
    <w:p w14:paraId="57D43C0F" w14:textId="77777777" w:rsidR="00FD73B3" w:rsidRPr="00FF3EF0" w:rsidRDefault="006B0D1F"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только один заявитель допущен к участию в конкурсе.</w:t>
      </w:r>
    </w:p>
    <w:p w14:paraId="0410EE5C" w14:textId="77777777" w:rsidR="006B0D1F" w:rsidRPr="00FF3EF0" w:rsidRDefault="006B0D1F" w:rsidP="0009481A">
      <w:pPr>
        <w:shd w:val="clear" w:color="auto" w:fill="FFFFFF"/>
        <w:spacing w:after="0" w:line="240" w:lineRule="auto"/>
        <w:ind w:firstLine="851"/>
        <w:jc w:val="both"/>
        <w:rPr>
          <w:rFonts w:ascii="Times New Roman" w:hAnsi="Times New Roman" w:cs="Times New Roman"/>
          <w:sz w:val="24"/>
          <w:szCs w:val="24"/>
        </w:rPr>
      </w:pPr>
    </w:p>
    <w:p w14:paraId="1894E9E9" w14:textId="77777777" w:rsidR="006B0D1F" w:rsidRPr="00FF3EF0" w:rsidRDefault="006B0D1F" w:rsidP="0009481A">
      <w:pPr>
        <w:shd w:val="clear" w:color="auto" w:fill="FFFFFF"/>
        <w:spacing w:after="0" w:line="240" w:lineRule="auto"/>
        <w:ind w:firstLine="851"/>
        <w:jc w:val="both"/>
        <w:rPr>
          <w:b/>
          <w:bCs/>
        </w:rPr>
      </w:pPr>
      <w:r w:rsidRPr="00FF3EF0">
        <w:rPr>
          <w:rFonts w:ascii="Times New Roman" w:hAnsi="Times New Roman" w:cs="Times New Roman"/>
          <w:b/>
          <w:bCs/>
          <w:sz w:val="24"/>
          <w:szCs w:val="24"/>
        </w:rPr>
        <w:t>21. Заключение договора о комплексном развитии территории.</w:t>
      </w:r>
    </w:p>
    <w:p w14:paraId="23DE42BF" w14:textId="2AC68F89"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Цена права на заключение договора уплачивается не позднее истечения срока,</w:t>
      </w:r>
      <w:r w:rsidRPr="00FF3EF0">
        <w:t xml:space="preserve"> </w:t>
      </w:r>
      <w:r w:rsidRPr="00FF3EF0">
        <w:rPr>
          <w:rFonts w:ascii="Times New Roman" w:hAnsi="Times New Roman" w:cs="Times New Roman"/>
          <w:sz w:val="24"/>
          <w:szCs w:val="24"/>
        </w:rPr>
        <w:t xml:space="preserve">установленного </w:t>
      </w:r>
      <w:r w:rsidR="002F1A0B" w:rsidRPr="00FF3EF0">
        <w:rPr>
          <w:rFonts w:ascii="Times New Roman" w:hAnsi="Times New Roman" w:cs="Times New Roman"/>
          <w:sz w:val="24"/>
          <w:szCs w:val="24"/>
        </w:rPr>
        <w:t>договором</w:t>
      </w:r>
      <w:r w:rsidRPr="00FF3EF0">
        <w:rPr>
          <w:rFonts w:ascii="Times New Roman" w:hAnsi="Times New Roman" w:cs="Times New Roman"/>
          <w:sz w:val="24"/>
          <w:szCs w:val="24"/>
        </w:rPr>
        <w:t xml:space="preserve"> о комплексном развитии территории.</w:t>
      </w:r>
    </w:p>
    <w:p w14:paraId="20B36E95"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 xml:space="preserve">Договор заключается Администрацией городского округа город Уфа Республики Башкортостан в лице заместителя главы Администрации, </w:t>
      </w:r>
      <w:r w:rsidR="009F347E" w:rsidRPr="00FF3EF0">
        <w:rPr>
          <w:rFonts w:ascii="Times New Roman" w:hAnsi="Times New Roman" w:cs="Times New Roman"/>
          <w:sz w:val="24"/>
          <w:szCs w:val="24"/>
        </w:rPr>
        <w:t>в соответствии с функциями по исполнению возложенных полномочий</w:t>
      </w:r>
      <w:r w:rsidRPr="00FF3EF0">
        <w:rPr>
          <w:rFonts w:ascii="Times New Roman" w:hAnsi="Times New Roman" w:cs="Times New Roman"/>
          <w:sz w:val="24"/>
          <w:szCs w:val="24"/>
        </w:rPr>
        <w:t>, с участником конкурса, признанным его победителем, не позднее 30-го</w:t>
      </w:r>
      <w:r w:rsidR="009F347E" w:rsidRPr="00FF3EF0">
        <w:t xml:space="preserve"> </w:t>
      </w:r>
      <w:r w:rsidRPr="00FF3EF0">
        <w:rPr>
          <w:rFonts w:ascii="Times New Roman" w:hAnsi="Times New Roman" w:cs="Times New Roman"/>
          <w:sz w:val="24"/>
          <w:szCs w:val="24"/>
        </w:rPr>
        <w:t>дня со дня размещения протокола о результатах конкурса.</w:t>
      </w:r>
    </w:p>
    <w:p w14:paraId="1EA611C3"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Договор о комплексном развитии территории к участию в которых был допущен</w:t>
      </w:r>
      <w:r w:rsidRPr="00FF3EF0">
        <w:br/>
      </w:r>
      <w:r w:rsidRPr="00FF3EF0">
        <w:rPr>
          <w:rFonts w:ascii="Times New Roman" w:hAnsi="Times New Roman" w:cs="Times New Roman"/>
          <w:sz w:val="24"/>
          <w:szCs w:val="24"/>
        </w:rPr>
        <w:t>единственный заявитель, заключается на предложенных им условиях, которые должны</w:t>
      </w:r>
      <w:r w:rsidRPr="00FF3EF0">
        <w:br/>
      </w:r>
      <w:r w:rsidRPr="00FF3EF0">
        <w:rPr>
          <w:rFonts w:ascii="Times New Roman" w:hAnsi="Times New Roman" w:cs="Times New Roman"/>
          <w:sz w:val="24"/>
          <w:szCs w:val="24"/>
        </w:rPr>
        <w:t>соответствовать указанным в настоящем извещении конкурсным условиям или быть лучшими по</w:t>
      </w:r>
      <w:r w:rsidRPr="00FF3EF0">
        <w:t xml:space="preserve"> </w:t>
      </w:r>
      <w:r w:rsidRPr="00FF3EF0">
        <w:rPr>
          <w:rFonts w:ascii="Times New Roman" w:hAnsi="Times New Roman" w:cs="Times New Roman"/>
          <w:sz w:val="24"/>
          <w:szCs w:val="24"/>
        </w:rPr>
        <w:t>сравнению с такими условиями.</w:t>
      </w:r>
    </w:p>
    <w:p w14:paraId="64043231"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В случае отказа или уклонения победителя конкурса от заключения договора о</w:t>
      </w:r>
      <w:r w:rsidRPr="00FF3EF0">
        <w:br/>
      </w:r>
      <w:r w:rsidRPr="00FF3EF0">
        <w:rPr>
          <w:rFonts w:ascii="Times New Roman" w:hAnsi="Times New Roman" w:cs="Times New Roman"/>
          <w:sz w:val="24"/>
          <w:szCs w:val="24"/>
        </w:rPr>
        <w:t>комплексном развитии территории такой договор подлежит заключению с участником конкурса,</w:t>
      </w:r>
      <w:r w:rsidRPr="00FF3EF0">
        <w:t xml:space="preserve"> </w:t>
      </w:r>
      <w:r w:rsidRPr="00FF3EF0">
        <w:rPr>
          <w:rFonts w:ascii="Times New Roman" w:hAnsi="Times New Roman" w:cs="Times New Roman"/>
          <w:sz w:val="24"/>
          <w:szCs w:val="24"/>
        </w:rPr>
        <w:t xml:space="preserve">конкурсные предложения которого по результатам оценки непосредственно </w:t>
      </w:r>
      <w:r w:rsidRPr="00FF3EF0">
        <w:rPr>
          <w:rFonts w:ascii="Times New Roman" w:hAnsi="Times New Roman" w:cs="Times New Roman"/>
          <w:sz w:val="24"/>
          <w:szCs w:val="24"/>
        </w:rPr>
        <w:lastRenderedPageBreak/>
        <w:t>следуют за</w:t>
      </w:r>
      <w:r w:rsidRPr="00FF3EF0">
        <w:t xml:space="preserve"> </w:t>
      </w:r>
      <w:r w:rsidRPr="00FF3EF0">
        <w:rPr>
          <w:rFonts w:ascii="Times New Roman" w:hAnsi="Times New Roman" w:cs="Times New Roman"/>
          <w:sz w:val="24"/>
          <w:szCs w:val="24"/>
        </w:rPr>
        <w:t>предложениями победителя конкурса, с включением таких предложений в проект договора о</w:t>
      </w:r>
      <w:r w:rsidRPr="00FF3EF0">
        <w:t xml:space="preserve"> </w:t>
      </w:r>
      <w:r w:rsidRPr="00FF3EF0">
        <w:rPr>
          <w:rFonts w:ascii="Times New Roman" w:hAnsi="Times New Roman" w:cs="Times New Roman"/>
          <w:sz w:val="24"/>
          <w:szCs w:val="24"/>
        </w:rPr>
        <w:t>комплексном развитии территории.</w:t>
      </w:r>
    </w:p>
    <w:p w14:paraId="10065F2A"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Договор о комплексном развитии территории заключается в порядке и в сроки, которые</w:t>
      </w:r>
      <w:r w:rsidRPr="00FF3EF0">
        <w:t xml:space="preserve"> </w:t>
      </w:r>
      <w:r w:rsidRPr="00FF3EF0">
        <w:rPr>
          <w:rFonts w:ascii="Times New Roman" w:hAnsi="Times New Roman" w:cs="Times New Roman"/>
          <w:sz w:val="24"/>
          <w:szCs w:val="24"/>
        </w:rPr>
        <w:t>предусмотрены Правилами проведения торгов на право заключения договора о комплексном</w:t>
      </w:r>
      <w:r w:rsidRPr="00FF3EF0">
        <w:t xml:space="preserve"> </w:t>
      </w:r>
      <w:r w:rsidRPr="00FF3EF0">
        <w:rPr>
          <w:rFonts w:ascii="Times New Roman" w:hAnsi="Times New Roman" w:cs="Times New Roman"/>
          <w:sz w:val="24"/>
          <w:szCs w:val="24"/>
        </w:rPr>
        <w:t>развитии территории, утвержденными постановлением Правительства РФ от 04.05.2021 № 701.</w:t>
      </w:r>
    </w:p>
    <w:p w14:paraId="5F7D8E2C" w14:textId="77777777" w:rsidR="006B0D1F" w:rsidRPr="00FF3EF0" w:rsidRDefault="006B0D1F" w:rsidP="0009481A">
      <w:pPr>
        <w:shd w:val="clear" w:color="auto" w:fill="FFFFFF"/>
        <w:spacing w:after="0" w:line="240" w:lineRule="auto"/>
        <w:ind w:firstLine="851"/>
        <w:jc w:val="both"/>
      </w:pPr>
      <w:r w:rsidRPr="00FF3EF0">
        <w:rPr>
          <w:rFonts w:ascii="Times New Roman" w:hAnsi="Times New Roman" w:cs="Times New Roman"/>
          <w:sz w:val="24"/>
          <w:szCs w:val="24"/>
        </w:rPr>
        <w:t>Уплата цены права на заключение договора о комплексном развитии территории считается</w:t>
      </w:r>
      <w:r w:rsidRPr="00FF3EF0">
        <w:t xml:space="preserve"> </w:t>
      </w:r>
      <w:r w:rsidRPr="00FF3EF0">
        <w:rPr>
          <w:rFonts w:ascii="Times New Roman" w:hAnsi="Times New Roman" w:cs="Times New Roman"/>
          <w:sz w:val="24"/>
          <w:szCs w:val="24"/>
        </w:rPr>
        <w:t>произведенной со дня поступления денежных средств на счет, указанный в</w:t>
      </w:r>
      <w:r w:rsidR="00642CF2" w:rsidRPr="00FF3EF0">
        <w:rPr>
          <w:rFonts w:ascii="Times New Roman" w:hAnsi="Times New Roman" w:cs="Times New Roman"/>
          <w:sz w:val="24"/>
          <w:szCs w:val="24"/>
        </w:rPr>
        <w:t xml:space="preserve"> договоре о комплексном развитии территории</w:t>
      </w:r>
      <w:r w:rsidRPr="00FF3EF0">
        <w:rPr>
          <w:rFonts w:ascii="Times New Roman" w:hAnsi="Times New Roman" w:cs="Times New Roman"/>
          <w:sz w:val="24"/>
          <w:szCs w:val="24"/>
        </w:rPr>
        <w:t>.</w:t>
      </w:r>
    </w:p>
    <w:p w14:paraId="6EC40580" w14:textId="4276A8F2" w:rsidR="006B0D1F" w:rsidRPr="00FF3EF0" w:rsidRDefault="006B0D1F" w:rsidP="0009481A">
      <w:pPr>
        <w:shd w:val="clear" w:color="auto" w:fill="FFFFFF"/>
        <w:spacing w:after="0" w:line="240" w:lineRule="auto"/>
        <w:ind w:firstLine="851"/>
        <w:jc w:val="both"/>
        <w:rPr>
          <w:rFonts w:ascii="Times New Roman" w:hAnsi="Times New Roman" w:cs="Times New Roman"/>
          <w:sz w:val="24"/>
          <w:szCs w:val="24"/>
        </w:rPr>
      </w:pPr>
      <w:r w:rsidRPr="00FF3EF0">
        <w:rPr>
          <w:rFonts w:ascii="Times New Roman" w:hAnsi="Times New Roman" w:cs="Times New Roman"/>
          <w:sz w:val="24"/>
          <w:szCs w:val="24"/>
        </w:rPr>
        <w:t xml:space="preserve">Проект договора о </w:t>
      </w:r>
      <w:r w:rsidR="009A50B3" w:rsidRPr="00FF3EF0">
        <w:rPr>
          <w:rFonts w:ascii="Times New Roman" w:hAnsi="Times New Roman" w:cs="Times New Roman"/>
          <w:sz w:val="24"/>
          <w:szCs w:val="24"/>
        </w:rPr>
        <w:t>комплексном развитии тер</w:t>
      </w:r>
      <w:r w:rsidR="007B5BAD" w:rsidRPr="00FF3EF0">
        <w:rPr>
          <w:rFonts w:ascii="Times New Roman" w:hAnsi="Times New Roman" w:cs="Times New Roman"/>
          <w:sz w:val="24"/>
          <w:szCs w:val="24"/>
        </w:rPr>
        <w:t xml:space="preserve">ритории жилой застройки, </w:t>
      </w:r>
      <w:r w:rsidR="004047D4" w:rsidRPr="00FF3EF0">
        <w:rPr>
          <w:rFonts w:ascii="Times New Roman" w:hAnsi="Times New Roman" w:cs="Times New Roman"/>
          <w:sz w:val="24"/>
          <w:szCs w:val="24"/>
        </w:rPr>
        <w:t xml:space="preserve">ограниченной улицами Сельской Богородской, </w:t>
      </w:r>
      <w:proofErr w:type="spellStart"/>
      <w:r w:rsidR="004047D4" w:rsidRPr="00FF3EF0">
        <w:rPr>
          <w:rFonts w:ascii="Times New Roman" w:hAnsi="Times New Roman" w:cs="Times New Roman"/>
          <w:sz w:val="24"/>
          <w:szCs w:val="24"/>
        </w:rPr>
        <w:t>Мишкинской</w:t>
      </w:r>
      <w:proofErr w:type="spellEnd"/>
      <w:r w:rsidR="004047D4" w:rsidRPr="00FF3EF0">
        <w:rPr>
          <w:rFonts w:ascii="Times New Roman" w:hAnsi="Times New Roman" w:cs="Times New Roman"/>
          <w:sz w:val="24"/>
          <w:szCs w:val="24"/>
        </w:rPr>
        <w:t xml:space="preserve"> и Индустриальным шоссе в Калининском районе</w:t>
      </w:r>
      <w:r w:rsidR="00651C1C" w:rsidRPr="00FF3EF0">
        <w:rPr>
          <w:rFonts w:ascii="Times New Roman" w:hAnsi="Times New Roman" w:cs="Times New Roman"/>
          <w:bCs/>
          <w:sz w:val="24"/>
          <w:szCs w:val="24"/>
        </w:rPr>
        <w:t xml:space="preserve"> городского округа город Уфа Республики Башкортостан</w:t>
      </w:r>
      <w:r w:rsidR="00651C1C" w:rsidRPr="00FF3EF0">
        <w:rPr>
          <w:rFonts w:ascii="Times New Roman" w:hAnsi="Times New Roman" w:cs="Times New Roman"/>
          <w:sz w:val="24"/>
          <w:szCs w:val="24"/>
        </w:rPr>
        <w:t xml:space="preserve"> </w:t>
      </w:r>
      <w:r w:rsidRPr="00FF3EF0">
        <w:rPr>
          <w:rFonts w:ascii="Times New Roman" w:hAnsi="Times New Roman" w:cs="Times New Roman"/>
          <w:sz w:val="24"/>
          <w:szCs w:val="24"/>
        </w:rPr>
        <w:t>приведен в Приложении 2 к настоящему Извещению.</w:t>
      </w:r>
    </w:p>
    <w:p w14:paraId="7113DF55" w14:textId="77777777" w:rsidR="006B0D1F" w:rsidRPr="00FF3EF0" w:rsidRDefault="006B0D1F" w:rsidP="00FD73B3">
      <w:pPr>
        <w:shd w:val="clear" w:color="auto" w:fill="FFFFFF"/>
        <w:spacing w:after="0" w:line="240" w:lineRule="auto"/>
        <w:ind w:firstLine="851"/>
        <w:jc w:val="both"/>
        <w:rPr>
          <w:rFonts w:ascii="Times New Roman" w:hAnsi="Times New Roman" w:cs="Times New Roman"/>
          <w:sz w:val="24"/>
          <w:szCs w:val="24"/>
        </w:rPr>
      </w:pPr>
    </w:p>
    <w:sectPr w:rsidR="006B0D1F" w:rsidRPr="00FF3EF0" w:rsidSect="00271190">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C666B"/>
    <w:multiLevelType w:val="hybridMultilevel"/>
    <w:tmpl w:val="C4DE071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B2"/>
    <w:rsid w:val="00027A40"/>
    <w:rsid w:val="00027AB3"/>
    <w:rsid w:val="000308C7"/>
    <w:rsid w:val="000321CE"/>
    <w:rsid w:val="0004506C"/>
    <w:rsid w:val="00050AA1"/>
    <w:rsid w:val="0006458E"/>
    <w:rsid w:val="00077ED9"/>
    <w:rsid w:val="00081B48"/>
    <w:rsid w:val="00085E84"/>
    <w:rsid w:val="0009481A"/>
    <w:rsid w:val="000B5CA4"/>
    <w:rsid w:val="000E5F09"/>
    <w:rsid w:val="000E6957"/>
    <w:rsid w:val="00127A1E"/>
    <w:rsid w:val="00132176"/>
    <w:rsid w:val="0014258C"/>
    <w:rsid w:val="001500AF"/>
    <w:rsid w:val="00197941"/>
    <w:rsid w:val="001B032F"/>
    <w:rsid w:val="001B2FEB"/>
    <w:rsid w:val="001C099E"/>
    <w:rsid w:val="001C60E6"/>
    <w:rsid w:val="001D0230"/>
    <w:rsid w:val="001D4EDE"/>
    <w:rsid w:val="001E3F7A"/>
    <w:rsid w:val="001F2947"/>
    <w:rsid w:val="001F4B28"/>
    <w:rsid w:val="001F6B16"/>
    <w:rsid w:val="0020008E"/>
    <w:rsid w:val="0020262D"/>
    <w:rsid w:val="002102F0"/>
    <w:rsid w:val="002213B2"/>
    <w:rsid w:val="0023429F"/>
    <w:rsid w:val="0025728A"/>
    <w:rsid w:val="00262371"/>
    <w:rsid w:val="00267B83"/>
    <w:rsid w:val="00267E8E"/>
    <w:rsid w:val="00270601"/>
    <w:rsid w:val="00271190"/>
    <w:rsid w:val="00296B99"/>
    <w:rsid w:val="002A56D0"/>
    <w:rsid w:val="002C1603"/>
    <w:rsid w:val="002F1A0B"/>
    <w:rsid w:val="00324D41"/>
    <w:rsid w:val="00325F8F"/>
    <w:rsid w:val="00330435"/>
    <w:rsid w:val="0037013D"/>
    <w:rsid w:val="00374757"/>
    <w:rsid w:val="00391AE3"/>
    <w:rsid w:val="00396428"/>
    <w:rsid w:val="003A533D"/>
    <w:rsid w:val="003B6DDC"/>
    <w:rsid w:val="003C215D"/>
    <w:rsid w:val="003D4DEC"/>
    <w:rsid w:val="004047D4"/>
    <w:rsid w:val="00426FD6"/>
    <w:rsid w:val="00433EAD"/>
    <w:rsid w:val="00435969"/>
    <w:rsid w:val="0044308E"/>
    <w:rsid w:val="00457791"/>
    <w:rsid w:val="00464A02"/>
    <w:rsid w:val="00480B4F"/>
    <w:rsid w:val="0048414E"/>
    <w:rsid w:val="004A3D8E"/>
    <w:rsid w:val="004D31DA"/>
    <w:rsid w:val="00516DC1"/>
    <w:rsid w:val="00522157"/>
    <w:rsid w:val="005363A8"/>
    <w:rsid w:val="0054577C"/>
    <w:rsid w:val="00555D52"/>
    <w:rsid w:val="00580D5D"/>
    <w:rsid w:val="005833D9"/>
    <w:rsid w:val="005A531C"/>
    <w:rsid w:val="005A5A49"/>
    <w:rsid w:val="005A7AC8"/>
    <w:rsid w:val="005B000E"/>
    <w:rsid w:val="005D1D68"/>
    <w:rsid w:val="005F1029"/>
    <w:rsid w:val="0060616E"/>
    <w:rsid w:val="00611BB0"/>
    <w:rsid w:val="006237DE"/>
    <w:rsid w:val="00627FE0"/>
    <w:rsid w:val="00642CF2"/>
    <w:rsid w:val="00651C1C"/>
    <w:rsid w:val="0065214C"/>
    <w:rsid w:val="00664A9B"/>
    <w:rsid w:val="0067280B"/>
    <w:rsid w:val="006B0321"/>
    <w:rsid w:val="006B0D1F"/>
    <w:rsid w:val="006B6154"/>
    <w:rsid w:val="006B75FB"/>
    <w:rsid w:val="006D2202"/>
    <w:rsid w:val="006D5E21"/>
    <w:rsid w:val="00724B66"/>
    <w:rsid w:val="00786C76"/>
    <w:rsid w:val="00787E11"/>
    <w:rsid w:val="007A0F4D"/>
    <w:rsid w:val="007B5BAD"/>
    <w:rsid w:val="007C0135"/>
    <w:rsid w:val="007D1783"/>
    <w:rsid w:val="007D34FD"/>
    <w:rsid w:val="007E5770"/>
    <w:rsid w:val="007E655F"/>
    <w:rsid w:val="007F2470"/>
    <w:rsid w:val="00804428"/>
    <w:rsid w:val="00842058"/>
    <w:rsid w:val="00855567"/>
    <w:rsid w:val="00865D2D"/>
    <w:rsid w:val="00884F8C"/>
    <w:rsid w:val="00885A68"/>
    <w:rsid w:val="008A5933"/>
    <w:rsid w:val="008B46D5"/>
    <w:rsid w:val="008B4DAF"/>
    <w:rsid w:val="008D6E47"/>
    <w:rsid w:val="008D6FA3"/>
    <w:rsid w:val="008D7410"/>
    <w:rsid w:val="00962C96"/>
    <w:rsid w:val="0098537E"/>
    <w:rsid w:val="00995E21"/>
    <w:rsid w:val="009A17DB"/>
    <w:rsid w:val="009A50B3"/>
    <w:rsid w:val="009B637F"/>
    <w:rsid w:val="009F347E"/>
    <w:rsid w:val="009F65EF"/>
    <w:rsid w:val="00A047DF"/>
    <w:rsid w:val="00A13DF3"/>
    <w:rsid w:val="00A14923"/>
    <w:rsid w:val="00A1705C"/>
    <w:rsid w:val="00A24FE2"/>
    <w:rsid w:val="00A26959"/>
    <w:rsid w:val="00A32865"/>
    <w:rsid w:val="00A42D72"/>
    <w:rsid w:val="00A535AB"/>
    <w:rsid w:val="00A56784"/>
    <w:rsid w:val="00A729DD"/>
    <w:rsid w:val="00AA0786"/>
    <w:rsid w:val="00AC3C93"/>
    <w:rsid w:val="00AC5F6A"/>
    <w:rsid w:val="00AE703A"/>
    <w:rsid w:val="00B15943"/>
    <w:rsid w:val="00B23153"/>
    <w:rsid w:val="00B2499F"/>
    <w:rsid w:val="00B35730"/>
    <w:rsid w:val="00B36075"/>
    <w:rsid w:val="00B4045A"/>
    <w:rsid w:val="00B51553"/>
    <w:rsid w:val="00BA1D6A"/>
    <w:rsid w:val="00BB0103"/>
    <w:rsid w:val="00BB18ED"/>
    <w:rsid w:val="00BC3712"/>
    <w:rsid w:val="00C21CF0"/>
    <w:rsid w:val="00C401DE"/>
    <w:rsid w:val="00C64F0F"/>
    <w:rsid w:val="00C707D7"/>
    <w:rsid w:val="00C81C62"/>
    <w:rsid w:val="00CA705B"/>
    <w:rsid w:val="00CC37BB"/>
    <w:rsid w:val="00CE74A0"/>
    <w:rsid w:val="00CF14F0"/>
    <w:rsid w:val="00D0258F"/>
    <w:rsid w:val="00D117AC"/>
    <w:rsid w:val="00D3174E"/>
    <w:rsid w:val="00D34CB5"/>
    <w:rsid w:val="00D56315"/>
    <w:rsid w:val="00D80BF1"/>
    <w:rsid w:val="00D82C14"/>
    <w:rsid w:val="00D846A3"/>
    <w:rsid w:val="00DB0252"/>
    <w:rsid w:val="00DB18B8"/>
    <w:rsid w:val="00DB43CE"/>
    <w:rsid w:val="00DC29FC"/>
    <w:rsid w:val="00DF026F"/>
    <w:rsid w:val="00DF5605"/>
    <w:rsid w:val="00E01D8F"/>
    <w:rsid w:val="00E211A5"/>
    <w:rsid w:val="00E37536"/>
    <w:rsid w:val="00E45205"/>
    <w:rsid w:val="00E77D9C"/>
    <w:rsid w:val="00E849D8"/>
    <w:rsid w:val="00EA11E1"/>
    <w:rsid w:val="00EB4BCC"/>
    <w:rsid w:val="00EB632E"/>
    <w:rsid w:val="00EE12CE"/>
    <w:rsid w:val="00EF1A9C"/>
    <w:rsid w:val="00F05F9F"/>
    <w:rsid w:val="00F107B2"/>
    <w:rsid w:val="00F20B8D"/>
    <w:rsid w:val="00F402D2"/>
    <w:rsid w:val="00F407C9"/>
    <w:rsid w:val="00F41F9D"/>
    <w:rsid w:val="00F62880"/>
    <w:rsid w:val="00F74D75"/>
    <w:rsid w:val="00F75F04"/>
    <w:rsid w:val="00F962E7"/>
    <w:rsid w:val="00FA18E8"/>
    <w:rsid w:val="00FA3567"/>
    <w:rsid w:val="00FD66DF"/>
    <w:rsid w:val="00FD73B3"/>
    <w:rsid w:val="00FE5D02"/>
    <w:rsid w:val="00FF3EF0"/>
    <w:rsid w:val="00FF515B"/>
    <w:rsid w:val="00FF6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FB7D"/>
  <w15:chartTrackingRefBased/>
  <w15:docId w15:val="{8E54418F-520E-46A0-94CD-83E081EE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3B2"/>
    <w:rPr>
      <w:color w:val="0563C1" w:themeColor="hyperlink"/>
      <w:u w:val="single"/>
    </w:rPr>
  </w:style>
  <w:style w:type="character" w:customStyle="1" w:styleId="fontstyle01">
    <w:name w:val="fontstyle01"/>
    <w:basedOn w:val="a0"/>
    <w:rsid w:val="002213B2"/>
    <w:rPr>
      <w:rFonts w:ascii="Times New Roman" w:hAnsi="Times New Roman" w:cs="Times New Roman" w:hint="default"/>
      <w:b/>
      <w:bCs/>
      <w:i w:val="0"/>
      <w:iCs w:val="0"/>
      <w:color w:val="000000"/>
      <w:sz w:val="24"/>
      <w:szCs w:val="24"/>
    </w:rPr>
  </w:style>
  <w:style w:type="character" w:customStyle="1" w:styleId="fontstyle21">
    <w:name w:val="fontstyle21"/>
    <w:basedOn w:val="a0"/>
    <w:rsid w:val="002213B2"/>
    <w:rPr>
      <w:rFonts w:ascii="Times New Roman" w:hAnsi="Times New Roman" w:cs="Times New Roman" w:hint="default"/>
      <w:b w:val="0"/>
      <w:bCs w:val="0"/>
      <w:i w:val="0"/>
      <w:iCs w:val="0"/>
      <w:color w:val="000000"/>
      <w:sz w:val="24"/>
      <w:szCs w:val="24"/>
    </w:rPr>
  </w:style>
  <w:style w:type="paragraph" w:styleId="a4">
    <w:name w:val="List Paragraph"/>
    <w:basedOn w:val="a"/>
    <w:uiPriority w:val="34"/>
    <w:qFormat/>
    <w:rsid w:val="002213B2"/>
    <w:pPr>
      <w:ind w:left="720"/>
      <w:contextualSpacing/>
    </w:pPr>
  </w:style>
  <w:style w:type="table" w:styleId="a5">
    <w:name w:val="Table Grid"/>
    <w:basedOn w:val="a1"/>
    <w:uiPriority w:val="39"/>
    <w:rsid w:val="00C70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F347E"/>
    <w:rPr>
      <w:sz w:val="16"/>
      <w:szCs w:val="16"/>
    </w:rPr>
  </w:style>
  <w:style w:type="paragraph" w:styleId="a7">
    <w:name w:val="annotation text"/>
    <w:basedOn w:val="a"/>
    <w:link w:val="a8"/>
    <w:uiPriority w:val="99"/>
    <w:semiHidden/>
    <w:unhideWhenUsed/>
    <w:rsid w:val="009F347E"/>
    <w:pPr>
      <w:spacing w:line="240" w:lineRule="auto"/>
    </w:pPr>
    <w:rPr>
      <w:sz w:val="20"/>
      <w:szCs w:val="20"/>
    </w:rPr>
  </w:style>
  <w:style w:type="character" w:customStyle="1" w:styleId="a8">
    <w:name w:val="Текст примечания Знак"/>
    <w:basedOn w:val="a0"/>
    <w:link w:val="a7"/>
    <w:uiPriority w:val="99"/>
    <w:semiHidden/>
    <w:rsid w:val="009F347E"/>
    <w:rPr>
      <w:sz w:val="20"/>
      <w:szCs w:val="20"/>
    </w:rPr>
  </w:style>
  <w:style w:type="paragraph" w:styleId="a9">
    <w:name w:val="annotation subject"/>
    <w:basedOn w:val="a7"/>
    <w:next w:val="a7"/>
    <w:link w:val="aa"/>
    <w:uiPriority w:val="99"/>
    <w:semiHidden/>
    <w:unhideWhenUsed/>
    <w:rsid w:val="009F347E"/>
    <w:rPr>
      <w:b/>
      <w:bCs/>
    </w:rPr>
  </w:style>
  <w:style w:type="character" w:customStyle="1" w:styleId="aa">
    <w:name w:val="Тема примечания Знак"/>
    <w:basedOn w:val="a8"/>
    <w:link w:val="a9"/>
    <w:uiPriority w:val="99"/>
    <w:semiHidden/>
    <w:rsid w:val="009F347E"/>
    <w:rPr>
      <w:b/>
      <w:bCs/>
      <w:sz w:val="20"/>
      <w:szCs w:val="20"/>
    </w:rPr>
  </w:style>
  <w:style w:type="paragraph" w:styleId="ab">
    <w:name w:val="Balloon Text"/>
    <w:basedOn w:val="a"/>
    <w:link w:val="ac"/>
    <w:uiPriority w:val="99"/>
    <w:semiHidden/>
    <w:unhideWhenUsed/>
    <w:rsid w:val="009F347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F347E"/>
    <w:rPr>
      <w:rFonts w:ascii="Segoe UI" w:hAnsi="Segoe UI" w:cs="Segoe UI"/>
      <w:sz w:val="18"/>
      <w:szCs w:val="18"/>
    </w:rPr>
  </w:style>
  <w:style w:type="paragraph" w:styleId="ad">
    <w:name w:val="Normal (Web)"/>
    <w:basedOn w:val="a"/>
    <w:uiPriority w:val="99"/>
    <w:semiHidden/>
    <w:unhideWhenUsed/>
    <w:rsid w:val="00E375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39"/>
    <w:rsid w:val="009A1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6672">
      <w:bodyDiv w:val="1"/>
      <w:marLeft w:val="0"/>
      <w:marRight w:val="0"/>
      <w:marTop w:val="0"/>
      <w:marBottom w:val="0"/>
      <w:divBdr>
        <w:top w:val="none" w:sz="0" w:space="0" w:color="auto"/>
        <w:left w:val="none" w:sz="0" w:space="0" w:color="auto"/>
        <w:bottom w:val="none" w:sz="0" w:space="0" w:color="auto"/>
        <w:right w:val="none" w:sz="0" w:space="0" w:color="auto"/>
      </w:divBdr>
    </w:div>
    <w:div w:id="201404112">
      <w:bodyDiv w:val="1"/>
      <w:marLeft w:val="0"/>
      <w:marRight w:val="0"/>
      <w:marTop w:val="0"/>
      <w:marBottom w:val="0"/>
      <w:divBdr>
        <w:top w:val="none" w:sz="0" w:space="0" w:color="auto"/>
        <w:left w:val="none" w:sz="0" w:space="0" w:color="auto"/>
        <w:bottom w:val="none" w:sz="0" w:space="0" w:color="auto"/>
        <w:right w:val="none" w:sz="0" w:space="0" w:color="auto"/>
      </w:divBdr>
    </w:div>
    <w:div w:id="651786751">
      <w:bodyDiv w:val="1"/>
      <w:marLeft w:val="0"/>
      <w:marRight w:val="0"/>
      <w:marTop w:val="0"/>
      <w:marBottom w:val="0"/>
      <w:divBdr>
        <w:top w:val="none" w:sz="0" w:space="0" w:color="auto"/>
        <w:left w:val="none" w:sz="0" w:space="0" w:color="auto"/>
        <w:bottom w:val="none" w:sz="0" w:space="0" w:color="auto"/>
        <w:right w:val="none" w:sz="0" w:space="0" w:color="auto"/>
      </w:divBdr>
    </w:div>
    <w:div w:id="896816816">
      <w:bodyDiv w:val="1"/>
      <w:marLeft w:val="0"/>
      <w:marRight w:val="0"/>
      <w:marTop w:val="0"/>
      <w:marBottom w:val="0"/>
      <w:divBdr>
        <w:top w:val="none" w:sz="0" w:space="0" w:color="auto"/>
        <w:left w:val="none" w:sz="0" w:space="0" w:color="auto"/>
        <w:bottom w:val="none" w:sz="0" w:space="0" w:color="auto"/>
        <w:right w:val="none" w:sz="0" w:space="0" w:color="auto"/>
      </w:divBdr>
    </w:div>
    <w:div w:id="1575360752">
      <w:bodyDiv w:val="1"/>
      <w:marLeft w:val="0"/>
      <w:marRight w:val="0"/>
      <w:marTop w:val="0"/>
      <w:marBottom w:val="0"/>
      <w:divBdr>
        <w:top w:val="none" w:sz="0" w:space="0" w:color="auto"/>
        <w:left w:val="none" w:sz="0" w:space="0" w:color="auto"/>
        <w:bottom w:val="none" w:sz="0" w:space="0" w:color="auto"/>
        <w:right w:val="none" w:sz="0" w:space="0" w:color="auto"/>
      </w:divBdr>
    </w:div>
    <w:div w:id="1978413825">
      <w:bodyDiv w:val="1"/>
      <w:marLeft w:val="0"/>
      <w:marRight w:val="0"/>
      <w:marTop w:val="0"/>
      <w:marBottom w:val="0"/>
      <w:divBdr>
        <w:top w:val="none" w:sz="0" w:space="0" w:color="auto"/>
        <w:left w:val="none" w:sz="0" w:space="0" w:color="auto"/>
        <w:bottom w:val="none" w:sz="0" w:space="0" w:color="auto"/>
        <w:right w:val="none" w:sz="0" w:space="0" w:color="auto"/>
      </w:divBdr>
    </w:div>
    <w:div w:id="19895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12</Pages>
  <Words>4958</Words>
  <Characters>28263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Юрина Нурия Саматовна</dc:creator>
  <cp:keywords/>
  <dc:description/>
  <cp:lastModifiedBy>Хайбуллина Гульнур Фиратовна</cp:lastModifiedBy>
  <cp:revision>93</cp:revision>
  <cp:lastPrinted>2025-09-29T03:49:00Z</cp:lastPrinted>
  <dcterms:created xsi:type="dcterms:W3CDTF">2024-01-09T09:11:00Z</dcterms:created>
  <dcterms:modified xsi:type="dcterms:W3CDTF">2025-09-29T04:07:00Z</dcterms:modified>
</cp:coreProperties>
</file>