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25B74" w14:textId="1D293582" w:rsidR="0090442F" w:rsidRPr="00B47635" w:rsidRDefault="0090442F" w:rsidP="00231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35">
        <w:rPr>
          <w:rFonts w:ascii="Times New Roman" w:hAnsi="Times New Roman" w:cs="Times New Roman"/>
          <w:b/>
          <w:sz w:val="28"/>
          <w:szCs w:val="28"/>
        </w:rPr>
        <w:t>ДОГОВОР № «_______________</w:t>
      </w:r>
      <w:r w:rsidR="00995827" w:rsidRPr="00B47635">
        <w:rPr>
          <w:rFonts w:ascii="Times New Roman" w:hAnsi="Times New Roman" w:cs="Times New Roman"/>
          <w:b/>
          <w:sz w:val="28"/>
          <w:szCs w:val="28"/>
        </w:rPr>
        <w:t>__</w:t>
      </w:r>
      <w:r w:rsidR="00455E0E" w:rsidRPr="00B47635">
        <w:rPr>
          <w:rFonts w:ascii="Times New Roman" w:hAnsi="Times New Roman" w:cs="Times New Roman"/>
          <w:b/>
          <w:sz w:val="28"/>
          <w:szCs w:val="28"/>
        </w:rPr>
        <w:t>___</w:t>
      </w:r>
      <w:r w:rsidRPr="00B47635">
        <w:rPr>
          <w:rFonts w:ascii="Times New Roman" w:hAnsi="Times New Roman" w:cs="Times New Roman"/>
          <w:b/>
          <w:sz w:val="28"/>
          <w:szCs w:val="28"/>
        </w:rPr>
        <w:t>»</w:t>
      </w:r>
    </w:p>
    <w:p w14:paraId="752F1ED6" w14:textId="667D2F4C" w:rsidR="00CB14E6" w:rsidRPr="00B47635" w:rsidRDefault="0086213E" w:rsidP="0023150F">
      <w:pPr>
        <w:pStyle w:val="ac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B47635">
        <w:rPr>
          <w:b/>
          <w:sz w:val="28"/>
          <w:szCs w:val="28"/>
        </w:rPr>
        <w:t>о</w:t>
      </w:r>
      <w:r w:rsidR="0090442F" w:rsidRPr="00B47635">
        <w:rPr>
          <w:b/>
          <w:sz w:val="28"/>
          <w:szCs w:val="28"/>
        </w:rPr>
        <w:t xml:space="preserve"> комплексном развитии </w:t>
      </w:r>
      <w:r w:rsidR="00AC5BF3" w:rsidRPr="00B47635">
        <w:rPr>
          <w:b/>
          <w:sz w:val="28"/>
          <w:szCs w:val="28"/>
        </w:rPr>
        <w:t xml:space="preserve">незастроенной территории в районе улицы Александра </w:t>
      </w:r>
      <w:proofErr w:type="spellStart"/>
      <w:r w:rsidR="00AC5BF3" w:rsidRPr="00B47635">
        <w:rPr>
          <w:b/>
          <w:sz w:val="28"/>
          <w:szCs w:val="28"/>
        </w:rPr>
        <w:t>Книсса</w:t>
      </w:r>
      <w:proofErr w:type="spellEnd"/>
      <w:r w:rsidR="00AC5BF3" w:rsidRPr="00B47635">
        <w:rPr>
          <w:b/>
          <w:sz w:val="28"/>
          <w:szCs w:val="28"/>
        </w:rPr>
        <w:t xml:space="preserve">, федеральной автомобильной дороги М-5 «Урал», улицы Пригородная, железнодорожных путей в Октябрьском </w:t>
      </w:r>
      <w:r w:rsidR="00CB14E6" w:rsidRPr="00B47635">
        <w:rPr>
          <w:b/>
          <w:sz w:val="28"/>
          <w:szCs w:val="28"/>
        </w:rPr>
        <w:t>районе городского округа город Уфа Республики Башкортостан</w:t>
      </w:r>
    </w:p>
    <w:p w14:paraId="5486EA5F" w14:textId="1758982C" w:rsidR="0090442F" w:rsidRPr="00B47635" w:rsidRDefault="0090442F" w:rsidP="00231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A295C" w14:textId="3A2C5C2F" w:rsidR="0090442F" w:rsidRPr="00B47635" w:rsidRDefault="0090442F" w:rsidP="0023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35">
        <w:rPr>
          <w:rFonts w:ascii="Times New Roman" w:hAnsi="Times New Roman" w:cs="Times New Roman"/>
          <w:sz w:val="28"/>
          <w:szCs w:val="28"/>
        </w:rPr>
        <w:t>«_</w:t>
      </w:r>
      <w:r w:rsidR="00995827" w:rsidRPr="00B47635">
        <w:rPr>
          <w:rFonts w:ascii="Times New Roman" w:hAnsi="Times New Roman" w:cs="Times New Roman"/>
          <w:sz w:val="28"/>
          <w:szCs w:val="28"/>
        </w:rPr>
        <w:t>___» __________ 2025</w:t>
      </w:r>
      <w:r w:rsidRPr="00B47635">
        <w:rPr>
          <w:rFonts w:ascii="Times New Roman" w:hAnsi="Times New Roman" w:cs="Times New Roman"/>
          <w:sz w:val="28"/>
          <w:szCs w:val="28"/>
        </w:rPr>
        <w:t xml:space="preserve"> г. </w:t>
      </w:r>
      <w:r w:rsidRPr="00B47635">
        <w:rPr>
          <w:rFonts w:ascii="Times New Roman" w:hAnsi="Times New Roman" w:cs="Times New Roman"/>
          <w:sz w:val="28"/>
          <w:szCs w:val="28"/>
        </w:rPr>
        <w:tab/>
      </w:r>
      <w:r w:rsidRPr="00B47635">
        <w:rPr>
          <w:rFonts w:ascii="Times New Roman" w:hAnsi="Times New Roman" w:cs="Times New Roman"/>
          <w:sz w:val="28"/>
          <w:szCs w:val="28"/>
        </w:rPr>
        <w:tab/>
      </w:r>
      <w:r w:rsidRPr="00B4763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4763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576CB" w:rsidRPr="00B476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635">
        <w:rPr>
          <w:rFonts w:ascii="Times New Roman" w:hAnsi="Times New Roman" w:cs="Times New Roman"/>
          <w:sz w:val="28"/>
          <w:szCs w:val="28"/>
        </w:rPr>
        <w:t xml:space="preserve">            г. Уфа</w:t>
      </w:r>
    </w:p>
    <w:p w14:paraId="0A718904" w14:textId="77777777" w:rsidR="0090442F" w:rsidRPr="00B47635" w:rsidRDefault="0090442F" w:rsidP="0023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202B8" w14:textId="22A0FD2F" w:rsidR="0090442F" w:rsidRPr="00B47635" w:rsidRDefault="0090442F" w:rsidP="0023150F">
      <w:pPr>
        <w:pStyle w:val="ac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47635">
        <w:rPr>
          <w:sz w:val="28"/>
          <w:szCs w:val="28"/>
        </w:rPr>
        <w:tab/>
        <w:t xml:space="preserve">Администрация городского округа город Уфа </w:t>
      </w:r>
      <w:r w:rsidR="00455E0E" w:rsidRPr="00B47635">
        <w:rPr>
          <w:sz w:val="28"/>
          <w:szCs w:val="28"/>
        </w:rPr>
        <w:t xml:space="preserve">Республики Башкортостан </w:t>
      </w:r>
      <w:r w:rsidRPr="00B47635">
        <w:rPr>
          <w:sz w:val="28"/>
          <w:szCs w:val="28"/>
        </w:rPr>
        <w:t xml:space="preserve">в </w:t>
      </w:r>
      <w:r w:rsidR="0086213E" w:rsidRPr="00B47635">
        <w:rPr>
          <w:sz w:val="28"/>
          <w:szCs w:val="28"/>
        </w:rPr>
        <w:t xml:space="preserve">лице </w:t>
      </w:r>
      <w:r w:rsidR="006576CB" w:rsidRPr="00B47635">
        <w:rPr>
          <w:sz w:val="28"/>
          <w:szCs w:val="28"/>
        </w:rPr>
        <w:t xml:space="preserve">исполняющего обязанности заместителя главы Администрации городского округа город Уфа Республики Башкортостан </w:t>
      </w:r>
      <w:r w:rsidR="004E0738" w:rsidRPr="00B47635">
        <w:rPr>
          <w:sz w:val="28"/>
          <w:szCs w:val="28"/>
        </w:rPr>
        <w:t xml:space="preserve">Е.А. </w:t>
      </w:r>
      <w:proofErr w:type="spellStart"/>
      <w:r w:rsidR="004E0738" w:rsidRPr="00B47635">
        <w:rPr>
          <w:sz w:val="28"/>
          <w:szCs w:val="28"/>
        </w:rPr>
        <w:t>Чебакова</w:t>
      </w:r>
      <w:proofErr w:type="spellEnd"/>
      <w:r w:rsidR="004E0738" w:rsidRPr="00B47635">
        <w:rPr>
          <w:sz w:val="28"/>
          <w:szCs w:val="28"/>
        </w:rPr>
        <w:t xml:space="preserve">, действующего на основании Устава городского округа город Уфа Республики Башкортостан, распоряжения Администрации городского округа город Уфа Республики Башкортостан от 26.04.2023 г. № 220-рк, </w:t>
      </w:r>
      <w:r w:rsidRPr="00B47635">
        <w:rPr>
          <w:sz w:val="28"/>
          <w:szCs w:val="28"/>
        </w:rPr>
        <w:t xml:space="preserve">именуемая в дальнейшем Администрация, с одной стороны, и </w:t>
      </w:r>
      <w:r w:rsidR="001F2B07" w:rsidRPr="00B47635">
        <w:rPr>
          <w:sz w:val="28"/>
          <w:szCs w:val="28"/>
        </w:rPr>
        <w:t>_________________</w:t>
      </w:r>
      <w:r w:rsidR="004E0738" w:rsidRPr="00B47635">
        <w:rPr>
          <w:sz w:val="28"/>
          <w:szCs w:val="28"/>
        </w:rPr>
        <w:t xml:space="preserve"> </w:t>
      </w:r>
      <w:r w:rsidR="006576CB" w:rsidRPr="00B47635">
        <w:rPr>
          <w:sz w:val="28"/>
          <w:szCs w:val="28"/>
        </w:rPr>
        <w:t xml:space="preserve"> </w:t>
      </w:r>
      <w:r w:rsidRPr="00B47635">
        <w:rPr>
          <w:sz w:val="28"/>
          <w:szCs w:val="28"/>
        </w:rPr>
        <w:t xml:space="preserve">в лице </w:t>
      </w:r>
      <w:r w:rsidR="001F2B07" w:rsidRPr="00B47635">
        <w:rPr>
          <w:sz w:val="28"/>
          <w:szCs w:val="28"/>
        </w:rPr>
        <w:t>________________________</w:t>
      </w:r>
      <w:r w:rsidRPr="00B47635">
        <w:rPr>
          <w:sz w:val="28"/>
          <w:szCs w:val="28"/>
        </w:rPr>
        <w:t xml:space="preserve">, действующего(ей) на основании </w:t>
      </w:r>
      <w:r w:rsidR="004E0738" w:rsidRPr="00B47635">
        <w:rPr>
          <w:sz w:val="28"/>
          <w:szCs w:val="28"/>
        </w:rPr>
        <w:t>Устава</w:t>
      </w:r>
      <w:r w:rsidRPr="00B47635">
        <w:rPr>
          <w:sz w:val="28"/>
          <w:szCs w:val="28"/>
        </w:rPr>
        <w:t>, именуемый(</w:t>
      </w:r>
      <w:proofErr w:type="spellStart"/>
      <w:r w:rsidRPr="00B47635">
        <w:rPr>
          <w:sz w:val="28"/>
          <w:szCs w:val="28"/>
        </w:rPr>
        <w:t>ая</w:t>
      </w:r>
      <w:proofErr w:type="spellEnd"/>
      <w:r w:rsidRPr="00B47635">
        <w:rPr>
          <w:sz w:val="28"/>
          <w:szCs w:val="28"/>
        </w:rPr>
        <w:t xml:space="preserve">) в дальнейшем Застройщик, с другой стороны, именуемые при совместном упоминании Стороны, в соответствии со статьями 68, 69 Градостроительного кодекса Российской Федерации (далее - </w:t>
      </w:r>
      <w:proofErr w:type="spellStart"/>
      <w:r w:rsidRPr="00B47635">
        <w:rPr>
          <w:sz w:val="28"/>
          <w:szCs w:val="28"/>
        </w:rPr>
        <w:t>ГрК</w:t>
      </w:r>
      <w:proofErr w:type="spellEnd"/>
      <w:r w:rsidRPr="00B47635">
        <w:rPr>
          <w:sz w:val="28"/>
          <w:szCs w:val="28"/>
        </w:rPr>
        <w:t xml:space="preserve"> РФ), на основании постановления Администрации городского округа город Уфа Республики Башкортостан «О </w:t>
      </w:r>
      <w:r w:rsidR="009B4D58" w:rsidRPr="00B47635">
        <w:rPr>
          <w:sz w:val="28"/>
          <w:szCs w:val="28"/>
        </w:rPr>
        <w:t xml:space="preserve">комплексном развитии </w:t>
      </w:r>
      <w:r w:rsidR="00AC5BF3" w:rsidRPr="00B47635">
        <w:rPr>
          <w:sz w:val="28"/>
          <w:szCs w:val="28"/>
        </w:rPr>
        <w:t xml:space="preserve">незастроенной территории в районе улицы Александра </w:t>
      </w:r>
      <w:proofErr w:type="spellStart"/>
      <w:r w:rsidR="00AC5BF3" w:rsidRPr="00B47635">
        <w:rPr>
          <w:sz w:val="28"/>
          <w:szCs w:val="28"/>
        </w:rPr>
        <w:t>Книсса</w:t>
      </w:r>
      <w:proofErr w:type="spellEnd"/>
      <w:r w:rsidR="00AC5BF3" w:rsidRPr="00B47635">
        <w:rPr>
          <w:sz w:val="28"/>
          <w:szCs w:val="28"/>
        </w:rPr>
        <w:t xml:space="preserve">, федеральной автомобильной дороги М-5 «Урал», улицы Пригородная, железнодорожных путей в Октябрьском </w:t>
      </w:r>
      <w:r w:rsidR="00C934E7" w:rsidRPr="00B47635">
        <w:rPr>
          <w:sz w:val="28"/>
          <w:szCs w:val="28"/>
        </w:rPr>
        <w:t>районе городского округа город Уфа Республики Башкортостан</w:t>
      </w:r>
      <w:r w:rsidR="009B4D58" w:rsidRPr="00B47635">
        <w:rPr>
          <w:sz w:val="28"/>
          <w:szCs w:val="28"/>
        </w:rPr>
        <w:t xml:space="preserve"> </w:t>
      </w:r>
      <w:r w:rsidR="001F2B07" w:rsidRPr="00B47635">
        <w:rPr>
          <w:sz w:val="28"/>
          <w:szCs w:val="28"/>
        </w:rPr>
        <w:t xml:space="preserve">от </w:t>
      </w:r>
      <w:r w:rsidR="00455E0E" w:rsidRPr="00B47635">
        <w:rPr>
          <w:sz w:val="28"/>
          <w:szCs w:val="28"/>
        </w:rPr>
        <w:t xml:space="preserve">31.07.2025 </w:t>
      </w:r>
      <w:r w:rsidRPr="00B47635">
        <w:rPr>
          <w:sz w:val="28"/>
          <w:szCs w:val="28"/>
        </w:rPr>
        <w:t xml:space="preserve">г. № </w:t>
      </w:r>
      <w:r w:rsidR="00455E0E" w:rsidRPr="00B47635">
        <w:rPr>
          <w:sz w:val="28"/>
          <w:szCs w:val="28"/>
        </w:rPr>
        <w:t>1293</w:t>
      </w:r>
      <w:r w:rsidRPr="00B47635">
        <w:rPr>
          <w:sz w:val="28"/>
          <w:szCs w:val="28"/>
        </w:rPr>
        <w:t xml:space="preserve">, </w:t>
      </w:r>
      <w:r w:rsidR="000527FC" w:rsidRPr="00B47635">
        <w:rPr>
          <w:sz w:val="28"/>
          <w:szCs w:val="28"/>
        </w:rPr>
        <w:t xml:space="preserve">протокола результатов торгов в форме конкурса на право заключения договора </w:t>
      </w:r>
      <w:r w:rsidR="000527FC" w:rsidRPr="00B47635">
        <w:rPr>
          <w:rFonts w:eastAsia="Times New Roman"/>
          <w:sz w:val="28"/>
        </w:rPr>
        <w:t>комплексном развитии</w:t>
      </w:r>
      <w:r w:rsidR="000527FC" w:rsidRPr="00B47635">
        <w:rPr>
          <w:sz w:val="28"/>
          <w:szCs w:val="28"/>
        </w:rPr>
        <w:t xml:space="preserve"> </w:t>
      </w:r>
      <w:r w:rsidR="00AC5BF3" w:rsidRPr="00B47635">
        <w:rPr>
          <w:sz w:val="28"/>
          <w:szCs w:val="28"/>
        </w:rPr>
        <w:t xml:space="preserve">незастроенной территории в районе улицы Александра </w:t>
      </w:r>
      <w:proofErr w:type="spellStart"/>
      <w:r w:rsidR="00AC5BF3" w:rsidRPr="00B47635">
        <w:rPr>
          <w:sz w:val="28"/>
          <w:szCs w:val="28"/>
        </w:rPr>
        <w:t>Книсса</w:t>
      </w:r>
      <w:proofErr w:type="spellEnd"/>
      <w:r w:rsidR="00AC5BF3" w:rsidRPr="00B47635">
        <w:rPr>
          <w:sz w:val="28"/>
          <w:szCs w:val="28"/>
        </w:rPr>
        <w:t xml:space="preserve">, федеральной автомобильной дороги М-5 «Урал», улицы Пригородная, железнодорожных путей в Октябрьском </w:t>
      </w:r>
      <w:r w:rsidR="000527FC" w:rsidRPr="00B47635">
        <w:rPr>
          <w:sz w:val="28"/>
          <w:szCs w:val="28"/>
        </w:rPr>
        <w:t>районе городского округа город Уфа Республики Башкортостан</w:t>
      </w:r>
      <w:r w:rsidR="006576CB" w:rsidRPr="00B47635">
        <w:rPr>
          <w:sz w:val="28"/>
          <w:szCs w:val="28"/>
        </w:rPr>
        <w:t xml:space="preserve"> </w:t>
      </w:r>
      <w:r w:rsidR="006576CB" w:rsidRPr="00B47635">
        <w:rPr>
          <w:rFonts w:eastAsia="Times New Roman"/>
          <w:sz w:val="28"/>
        </w:rPr>
        <w:t xml:space="preserve">от </w:t>
      </w:r>
      <w:r w:rsidR="001F2B07" w:rsidRPr="00B47635">
        <w:rPr>
          <w:rFonts w:eastAsia="Times New Roman"/>
          <w:sz w:val="28"/>
        </w:rPr>
        <w:t>________________</w:t>
      </w:r>
      <w:r w:rsidR="004E0738" w:rsidRPr="00B47635">
        <w:rPr>
          <w:rFonts w:eastAsia="Times New Roman"/>
          <w:sz w:val="28"/>
        </w:rPr>
        <w:t> </w:t>
      </w:r>
      <w:r w:rsidR="006576CB" w:rsidRPr="00B47635">
        <w:rPr>
          <w:rFonts w:eastAsia="Times New Roman"/>
          <w:sz w:val="28"/>
        </w:rPr>
        <w:t>г.</w:t>
      </w:r>
      <w:r w:rsidR="000527FC" w:rsidRPr="00B47635">
        <w:rPr>
          <w:sz w:val="28"/>
          <w:szCs w:val="28"/>
        </w:rPr>
        <w:t xml:space="preserve">, </w:t>
      </w:r>
      <w:r w:rsidRPr="00B47635">
        <w:rPr>
          <w:sz w:val="28"/>
          <w:szCs w:val="28"/>
        </w:rPr>
        <w:t>заключили настоящий Договор о нижеследующем:</w:t>
      </w:r>
    </w:p>
    <w:p w14:paraId="224F2363" w14:textId="77777777" w:rsidR="0090442F" w:rsidRPr="00B47635" w:rsidRDefault="0090442F" w:rsidP="00231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D5EF0" w14:textId="77777777" w:rsidR="0090442F" w:rsidRPr="00B47635" w:rsidRDefault="0090442F" w:rsidP="0023150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35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08FFEC17" w14:textId="77777777" w:rsidR="0090442F" w:rsidRPr="00B47635" w:rsidRDefault="0090442F" w:rsidP="0023150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0EC18" w14:textId="263E9B7B" w:rsidR="0090442F" w:rsidRPr="00B47635" w:rsidRDefault="0090442F" w:rsidP="002315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B47635">
        <w:rPr>
          <w:rFonts w:ascii="Times New Roman" w:hAnsi="Times New Roman" w:cs="Times New Roman"/>
          <w:sz w:val="28"/>
          <w:szCs w:val="28"/>
        </w:rPr>
        <w:t xml:space="preserve">1.1. По настоящему Договору Застройщик в целях </w:t>
      </w:r>
      <w:r w:rsidR="009B4D58" w:rsidRPr="00B47635">
        <w:rPr>
          <w:rFonts w:ascii="Times New Roman" w:hAnsi="Times New Roman" w:cs="Times New Roman"/>
          <w:sz w:val="28"/>
          <w:szCs w:val="28"/>
        </w:rPr>
        <w:t>комплексного</w:t>
      </w:r>
      <w:r w:rsidR="000527FC" w:rsidRPr="00B4763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B4D58" w:rsidRPr="00B47635">
        <w:rPr>
          <w:rFonts w:ascii="Times New Roman" w:hAnsi="Times New Roman" w:cs="Times New Roman"/>
          <w:sz w:val="28"/>
          <w:szCs w:val="28"/>
        </w:rPr>
        <w:t xml:space="preserve"> </w:t>
      </w:r>
      <w:r w:rsidR="00AC5BF3" w:rsidRPr="00B47635">
        <w:rPr>
          <w:rFonts w:ascii="Times New Roman" w:hAnsi="Times New Roman" w:cs="Times New Roman"/>
          <w:sz w:val="28"/>
          <w:szCs w:val="28"/>
        </w:rPr>
        <w:t xml:space="preserve">незастроенной территории в районе улицы Александра </w:t>
      </w:r>
      <w:proofErr w:type="spellStart"/>
      <w:r w:rsidR="00AC5BF3" w:rsidRPr="00B47635">
        <w:rPr>
          <w:rFonts w:ascii="Times New Roman" w:hAnsi="Times New Roman" w:cs="Times New Roman"/>
          <w:sz w:val="28"/>
          <w:szCs w:val="28"/>
        </w:rPr>
        <w:t>Книсса</w:t>
      </w:r>
      <w:proofErr w:type="spellEnd"/>
      <w:r w:rsidR="00AC5BF3" w:rsidRPr="00B47635">
        <w:rPr>
          <w:rFonts w:ascii="Times New Roman" w:hAnsi="Times New Roman" w:cs="Times New Roman"/>
          <w:sz w:val="28"/>
          <w:szCs w:val="28"/>
        </w:rPr>
        <w:t>, федеральной автомобильной дороги М-5 «Урал», улицы Пригородная, железнодорожных путей в Октябрьском</w:t>
      </w:r>
      <w:r w:rsidR="00C934E7" w:rsidRPr="00B47635">
        <w:rPr>
          <w:rFonts w:ascii="Times New Roman" w:hAnsi="Times New Roman" w:cs="Times New Roman"/>
          <w:sz w:val="28"/>
          <w:szCs w:val="28"/>
        </w:rPr>
        <w:t xml:space="preserve"> районе городского округа город Уфа Республики Башкортостан</w:t>
      </w:r>
      <w:r w:rsidR="009B4D58" w:rsidRPr="00B47635">
        <w:rPr>
          <w:rFonts w:ascii="Times New Roman" w:hAnsi="Times New Roman" w:cs="Times New Roman"/>
          <w:sz w:val="28"/>
          <w:szCs w:val="28"/>
        </w:rPr>
        <w:t xml:space="preserve"> </w:t>
      </w:r>
      <w:r w:rsidRPr="00B47635">
        <w:rPr>
          <w:rFonts w:ascii="Times New Roman" w:hAnsi="Times New Roman" w:cs="Times New Roman"/>
          <w:sz w:val="28"/>
          <w:szCs w:val="28"/>
        </w:rPr>
        <w:t xml:space="preserve">(местоположение и границы указаны в приложении № 1 к настоящему Договору), площадью </w:t>
      </w:r>
      <w:r w:rsidR="00AC5BF3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480 122 </w:t>
      </w:r>
      <w:proofErr w:type="spellStart"/>
      <w:r w:rsidR="00AC5ED8" w:rsidRPr="00B47635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C5ED8" w:rsidRPr="00B47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47635">
        <w:rPr>
          <w:rFonts w:ascii="Times New Roman" w:hAnsi="Times New Roman" w:cs="Times New Roman"/>
          <w:sz w:val="28"/>
          <w:szCs w:val="28"/>
        </w:rPr>
        <w:t xml:space="preserve">(далее – территория комплексного развития), обязуется в установленные настоящим Договором сроки своими силами и за свой счет и (или) с привлечением других лиц и (или) средств других лиц в соответствии с действующим законодательством Российской Федерации выполнить предусмотренные настоящим Договором обязательства, а Администрация обязуется создать предусмотренные </w:t>
      </w:r>
      <w:r w:rsidRPr="00B47635">
        <w:rPr>
          <w:rFonts w:ascii="Times New Roman" w:hAnsi="Times New Roman" w:cs="Times New Roman"/>
          <w:sz w:val="28"/>
          <w:szCs w:val="28"/>
        </w:rPr>
        <w:lastRenderedPageBreak/>
        <w:t>настоящим Договором условия для выполнения Застройщиком своих обязательств.</w:t>
      </w:r>
    </w:p>
    <w:p w14:paraId="6D3E4855" w14:textId="77777777" w:rsidR="0090442F" w:rsidRPr="00B47635" w:rsidRDefault="0090442F" w:rsidP="00231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635">
        <w:rPr>
          <w:rFonts w:ascii="Times New Roman" w:hAnsi="Times New Roman" w:cs="Times New Roman"/>
          <w:sz w:val="28"/>
          <w:szCs w:val="28"/>
        </w:rPr>
        <w:t>Настоящий Договор заключен в отношении территории комплексного развития, местоположение, схема расположения границ и координаты которой указаны в приложении № 1 к настоящему Договору.</w:t>
      </w:r>
    </w:p>
    <w:p w14:paraId="479A3D9E" w14:textId="5DE8B55A" w:rsidR="006576CB" w:rsidRPr="00B47635" w:rsidRDefault="006576CB" w:rsidP="00231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635">
        <w:rPr>
          <w:rFonts w:ascii="Times New Roman" w:hAnsi="Times New Roman" w:cs="Times New Roman"/>
          <w:sz w:val="28"/>
          <w:szCs w:val="28"/>
        </w:rPr>
        <w:t xml:space="preserve">1.2. В границах территории комплексного развития расположены </w:t>
      </w:r>
      <w:r w:rsidR="00D57773" w:rsidRPr="00B47635"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Pr="00B47635">
        <w:rPr>
          <w:rFonts w:ascii="Times New Roman" w:hAnsi="Times New Roman" w:cs="Times New Roman"/>
          <w:sz w:val="28"/>
          <w:szCs w:val="28"/>
        </w:rPr>
        <w:t>перечень которых определен в приложении № 2 к настоящему Договору.</w:t>
      </w:r>
    </w:p>
    <w:p w14:paraId="7A61B1F4" w14:textId="08A6ED57" w:rsidR="006576CB" w:rsidRPr="00B47635" w:rsidRDefault="006576CB" w:rsidP="00231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635">
        <w:rPr>
          <w:rFonts w:ascii="Times New Roman" w:hAnsi="Times New Roman" w:cs="Times New Roman"/>
          <w:sz w:val="28"/>
          <w:szCs w:val="28"/>
        </w:rPr>
        <w:t xml:space="preserve">Перечень, определенный в приложении №2 к настоящему Договору   является действительным на дату принятия постановления Администрации городского округа город Уфа Республики Башкортостан «О комплексном развитии </w:t>
      </w:r>
      <w:r w:rsidR="00AC5BF3" w:rsidRPr="00B47635">
        <w:rPr>
          <w:rFonts w:ascii="Times New Roman" w:hAnsi="Times New Roman" w:cs="Times New Roman"/>
          <w:sz w:val="28"/>
          <w:szCs w:val="28"/>
        </w:rPr>
        <w:t xml:space="preserve">незастроенной территории в районе улицы Александра </w:t>
      </w:r>
      <w:proofErr w:type="spellStart"/>
      <w:r w:rsidR="00AC5BF3" w:rsidRPr="00B47635">
        <w:rPr>
          <w:rFonts w:ascii="Times New Roman" w:hAnsi="Times New Roman" w:cs="Times New Roman"/>
          <w:sz w:val="28"/>
          <w:szCs w:val="28"/>
        </w:rPr>
        <w:t>Книсса</w:t>
      </w:r>
      <w:proofErr w:type="spellEnd"/>
      <w:r w:rsidR="00AC5BF3" w:rsidRPr="00B47635">
        <w:rPr>
          <w:rFonts w:ascii="Times New Roman" w:hAnsi="Times New Roman" w:cs="Times New Roman"/>
          <w:sz w:val="28"/>
          <w:szCs w:val="28"/>
        </w:rPr>
        <w:t>, федеральной автомобильной дороги М-5 «Урал», улицы Пригородная, железнодорожных путей в Октябрьском</w:t>
      </w:r>
      <w:r w:rsidRPr="00B47635">
        <w:rPr>
          <w:rFonts w:ascii="Times New Roman" w:hAnsi="Times New Roman" w:cs="Times New Roman"/>
          <w:sz w:val="28"/>
          <w:szCs w:val="28"/>
        </w:rPr>
        <w:t xml:space="preserve"> районе городского округа город Уфа Республики Башкортостан от </w:t>
      </w:r>
      <w:r w:rsidR="00455E0E" w:rsidRPr="00B47635">
        <w:rPr>
          <w:rFonts w:ascii="Times New Roman" w:hAnsi="Times New Roman" w:cs="Times New Roman"/>
          <w:sz w:val="28"/>
          <w:szCs w:val="28"/>
        </w:rPr>
        <w:t>31.07.2025 г. № 1293</w:t>
      </w:r>
      <w:r w:rsidR="0086213E" w:rsidRPr="00B47635">
        <w:rPr>
          <w:rFonts w:ascii="Times New Roman" w:hAnsi="Times New Roman" w:cs="Times New Roman"/>
          <w:sz w:val="28"/>
          <w:szCs w:val="28"/>
        </w:rPr>
        <w:t>.</w:t>
      </w:r>
    </w:p>
    <w:p w14:paraId="17E6FF3F" w14:textId="67B97A6B" w:rsidR="00227265" w:rsidRPr="00B47635" w:rsidRDefault="00227265" w:rsidP="0023150F">
      <w:pPr>
        <w:suppressAutoHyphens/>
        <w:spacing w:after="240" w:line="24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7635">
        <w:rPr>
          <w:rFonts w:ascii="Times New Roman" w:hAnsi="Times New Roman" w:cs="Times New Roman"/>
          <w:sz w:val="28"/>
          <w:szCs w:val="28"/>
        </w:rPr>
        <w:t xml:space="preserve">Приложение № 2 подлежит изменению в случае изменения сведений об объектах недвижимости, находящихся в границах территории комплексного развития, в том числе в случае возникновения (признания) права собственности на объекты недвижимости, признания объектов недвижимости объектами культурного наследия или исключения объектов из числа объектов культурного наследия, выявлении неучтенных в Приложении № 2 объектов недвижимости, принятии решений об изъятии земельных участков и расположенных на них объектов для государственных и муниципальных нужд по основаниям, не связанным с комплексным развитием территории. </w:t>
      </w:r>
    </w:p>
    <w:p w14:paraId="34C6D74F" w14:textId="77777777" w:rsidR="00433725" w:rsidRPr="00B47635" w:rsidRDefault="00433725" w:rsidP="0043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635">
        <w:rPr>
          <w:rFonts w:ascii="Times New Roman" w:hAnsi="Times New Roman" w:cs="Times New Roman"/>
          <w:sz w:val="28"/>
          <w:szCs w:val="28"/>
        </w:rPr>
        <w:t>1.3. На момент заключения настоящего договора территория комплексного развитии не обеспечена централизованными сетями водоснабжения и водоотведения, газоснабжения, электроснабжения, ливневой канализации.</w:t>
      </w:r>
    </w:p>
    <w:p w14:paraId="39D13BA9" w14:textId="046A8AA9" w:rsidR="001F2B07" w:rsidRPr="00B47635" w:rsidRDefault="001F2B07" w:rsidP="00026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7635">
        <w:rPr>
          <w:rFonts w:ascii="Times New Roman" w:hAnsi="Times New Roman" w:cs="Times New Roman"/>
          <w:iCs/>
          <w:sz w:val="28"/>
          <w:szCs w:val="28"/>
        </w:rPr>
        <w:t>1.4.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установятся документацией о планировке, разрабатываемой Застройщиком в соответствии с пунктом 3.1.1 настоящего Договора, с учетом требований р</w:t>
      </w:r>
      <w:r w:rsidRPr="00B47635">
        <w:rPr>
          <w:rFonts w:ascii="Times New Roman" w:hAnsi="Times New Roman" w:cs="Times New Roman"/>
          <w:sz w:val="28"/>
          <w:szCs w:val="28"/>
        </w:rPr>
        <w:t>ешения Совета городского округа город Уфа Республики Башкортостан от 28.09.2022 № 18/5 «Об утверждении Правил землепользования и застройки городского округа город Уфа Республики Башкортостан» и от 30.06.2021 № 83/7 «Об утверждении местных нормативов градостроительного проектирования городского округа город Уфа Республики Башкортостан».</w:t>
      </w:r>
    </w:p>
    <w:p w14:paraId="677A7258" w14:textId="2BA1BEEA" w:rsidR="00C934E7" w:rsidRPr="00B47635" w:rsidRDefault="00C934E7" w:rsidP="0023150F">
      <w:pPr>
        <w:spacing w:line="240" w:lineRule="auto"/>
        <w:jc w:val="both"/>
        <w:rPr>
          <w:rFonts w:ascii="Times New Roman" w:hAnsi="Times New Roman"/>
          <w:iCs/>
          <w:kern w:val="3"/>
          <w:sz w:val="12"/>
          <w:szCs w:val="28"/>
          <w:lang w:bidi="hi-IN"/>
        </w:rPr>
      </w:pPr>
    </w:p>
    <w:p w14:paraId="6E529B9C" w14:textId="77777777" w:rsidR="0090442F" w:rsidRPr="00B47635" w:rsidRDefault="0090442F" w:rsidP="0023150F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2. ЦЕНА ПРАВА НА ЗАКЛЮЧЕНИЕ ДОГОВОРА</w:t>
      </w:r>
    </w:p>
    <w:p w14:paraId="7228A814" w14:textId="77777777" w:rsidR="0090442F" w:rsidRPr="00B47635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2.1. Ценой Договора является цена права на заключение Договора в соответствии с пунктом 2.2. Договора. </w:t>
      </w:r>
    </w:p>
    <w:p w14:paraId="1CC50393" w14:textId="56882A14" w:rsidR="0090442F" w:rsidRPr="00B47635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2.2. Застройщик производит оплату цены права на заключение договора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lastRenderedPageBreak/>
        <w:t xml:space="preserve">о комплексном развитии территории, которая на момент подписания настоящего Договора определена протоколом результатов </w:t>
      </w:r>
      <w:r w:rsidR="00995827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торгов в форме конкурса на право заключения договора о комплексном развитии </w:t>
      </w:r>
      <w:r w:rsidR="00FF5316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незастроенной территории в районе улицы Александра </w:t>
      </w:r>
      <w:proofErr w:type="spellStart"/>
      <w:r w:rsidR="00FF5316" w:rsidRPr="00B47635">
        <w:rPr>
          <w:rFonts w:ascii="Times New Roman" w:hAnsi="Times New Roman"/>
          <w:kern w:val="3"/>
          <w:sz w:val="28"/>
          <w:szCs w:val="28"/>
          <w:lang w:bidi="hi-IN"/>
        </w:rPr>
        <w:t>Книсса</w:t>
      </w:r>
      <w:proofErr w:type="spellEnd"/>
      <w:r w:rsidR="00FF5316" w:rsidRPr="00B47635">
        <w:rPr>
          <w:rFonts w:ascii="Times New Roman" w:hAnsi="Times New Roman"/>
          <w:kern w:val="3"/>
          <w:sz w:val="28"/>
          <w:szCs w:val="28"/>
          <w:lang w:bidi="hi-IN"/>
        </w:rPr>
        <w:t>, федеральной автомобильной дороги М-5 «Урал», улицы Пригородная, железнодорожных путей в Октябрьском районе</w:t>
      </w:r>
      <w:r w:rsidR="00995827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городского округа город Уфа Респуб</w:t>
      </w:r>
      <w:r w:rsidR="007E30E4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лики Башкортостан от 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____________</w:t>
      </w:r>
      <w:r w:rsidR="007E30E4" w:rsidRPr="00B47635">
        <w:rPr>
          <w:rFonts w:ascii="Times New Roman" w:hAnsi="Times New Roman"/>
          <w:kern w:val="3"/>
          <w:sz w:val="28"/>
          <w:szCs w:val="28"/>
          <w:lang w:bidi="hi-IN"/>
        </w:rPr>
        <w:t> </w:t>
      </w:r>
      <w:r w:rsidR="00995827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г.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и составляет 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__________________________________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руб.</w:t>
      </w:r>
      <w:r w:rsidR="00995827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00 коп.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Оплата производится на расчетный счет Администрации, указанный в разделе 9 настоящего Договора.</w:t>
      </w:r>
    </w:p>
    <w:p w14:paraId="4D26DF11" w14:textId="79A5A0F6" w:rsidR="0090442F" w:rsidRPr="00B47635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2.3. Сумма внесенного Застройщиком для участия в конкурсе задатка в размере</w:t>
      </w:r>
      <w:r w:rsidR="00AC1C93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____________________________________</w:t>
      </w:r>
      <w:r w:rsidR="007E30E4" w:rsidRPr="00B47635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засчитывается в счет оплаты цены права на заключение настоящего Договора. </w:t>
      </w:r>
    </w:p>
    <w:p w14:paraId="67485FA6" w14:textId="7ACC0AD9" w:rsidR="0090442F" w:rsidRPr="00B47635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2.4. Оставшаяся сумма платежа за право заключения настоящего Договора составляет 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_________________________________</w:t>
      </w:r>
      <w:r w:rsidR="00995827" w:rsidRPr="00B47635">
        <w:rPr>
          <w:rFonts w:ascii="Times New Roman" w:hAnsi="Times New Roman"/>
          <w:kern w:val="3"/>
          <w:sz w:val="28"/>
          <w:szCs w:val="28"/>
          <w:lang w:bidi="hi-IN"/>
        </w:rPr>
        <w:t>.</w:t>
      </w:r>
    </w:p>
    <w:p w14:paraId="5E8A404A" w14:textId="7F54ED27" w:rsidR="0090442F" w:rsidRPr="00B47635" w:rsidRDefault="0090442F" w:rsidP="0023150F">
      <w:pPr>
        <w:suppressAutoHyphens/>
        <w:spacing w:after="0" w:line="240" w:lineRule="auto"/>
        <w:ind w:firstLine="851"/>
        <w:jc w:val="both"/>
        <w:textAlignment w:val="baseline"/>
        <w:rPr>
          <w:kern w:val="3"/>
          <w:sz w:val="24"/>
          <w:szCs w:val="24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2.5. 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Перечисление оставшейся суммы платежа за право заключения настоящего Договора, указанной в пункте 2.4. настоящего Договора, производится Застройщиком в полном объеме в течение 10 рабочих дней со дня заключения настоящего Договора, но не позднее 30-го дня с даты размещения протокола результатов </w:t>
      </w:r>
      <w:r w:rsidR="009F350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торгов в форме конкурса на право заключения договора о комплексном развитии </w:t>
      </w:r>
      <w:r w:rsidR="00E265EF" w:rsidRPr="00B47635">
        <w:rPr>
          <w:rFonts w:ascii="Times New Roman" w:hAnsi="Times New Roman" w:cs="Times New Roman"/>
          <w:sz w:val="28"/>
          <w:szCs w:val="28"/>
        </w:rPr>
        <w:t xml:space="preserve">незастроенной территории в районе улицы Александра </w:t>
      </w:r>
      <w:proofErr w:type="spellStart"/>
      <w:r w:rsidR="00E265EF" w:rsidRPr="00B47635">
        <w:rPr>
          <w:rFonts w:ascii="Times New Roman" w:hAnsi="Times New Roman" w:cs="Times New Roman"/>
          <w:sz w:val="28"/>
          <w:szCs w:val="28"/>
        </w:rPr>
        <w:t>Книсса</w:t>
      </w:r>
      <w:proofErr w:type="spellEnd"/>
      <w:r w:rsidR="00E265EF" w:rsidRPr="00B47635">
        <w:rPr>
          <w:rFonts w:ascii="Times New Roman" w:hAnsi="Times New Roman" w:cs="Times New Roman"/>
          <w:sz w:val="28"/>
          <w:szCs w:val="28"/>
        </w:rPr>
        <w:t xml:space="preserve">, федеральной автомобильной дороги М-5 «Урал», улицы Пригородная, железнодорожных путей в Октябрьском </w:t>
      </w:r>
      <w:r w:rsidR="009F350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районе городского округа город Уфа Республики Башкортостан от 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________________</w:t>
      </w:r>
      <w:r w:rsidR="009F350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г.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(www.torgi.gov.ru), на расчетный счет Администрации, указанный в разделе 9 Договора.</w:t>
      </w:r>
      <w:r w:rsidR="00AC2EF5" w:rsidRPr="00B47635">
        <w:rPr>
          <w:kern w:val="3"/>
          <w:sz w:val="24"/>
          <w:szCs w:val="24"/>
          <w:lang w:bidi="hi-IN"/>
        </w:rPr>
        <w:t xml:space="preserve"> </w:t>
      </w:r>
    </w:p>
    <w:p w14:paraId="78D140AE" w14:textId="77777777" w:rsidR="0090442F" w:rsidRPr="00B47635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2.6. Днем исполнения обязательств Застройщика по оплате цены Договора считается дата зачисления денежных средств в размере, указанном в пункте 2.4 Договора, на счет, указанный в разделе 9 Договора. </w:t>
      </w:r>
    </w:p>
    <w:p w14:paraId="5A9CD88F" w14:textId="78704EFA" w:rsidR="00D913DF" w:rsidRPr="00B47635" w:rsidRDefault="00D913D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В случае неисполнения Застройщиком обязательства по оплате цены права на заключение Договора в срок, установленный пунктом 2.5 Договора, Застройщик уплачивает неустойку в соответствии с пунктом 5.2 Договора.</w:t>
      </w:r>
    </w:p>
    <w:p w14:paraId="0EAB3F56" w14:textId="055CF7D8" w:rsidR="0090442F" w:rsidRPr="00B47635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ab/>
      </w:r>
    </w:p>
    <w:p w14:paraId="33505246" w14:textId="77777777" w:rsidR="0090442F" w:rsidRPr="00B47635" w:rsidRDefault="0090442F" w:rsidP="0023150F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3. ПРАВА И ОБЯЗАННОСТИ СТОРОН</w:t>
      </w:r>
    </w:p>
    <w:p w14:paraId="2B712039" w14:textId="27FC3C6C" w:rsidR="0090442F" w:rsidRPr="00B47635" w:rsidRDefault="0090442F" w:rsidP="0023150F">
      <w:pPr>
        <w:tabs>
          <w:tab w:val="left" w:pos="320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>3.1.</w:t>
      </w:r>
      <w:r w:rsidRPr="00B47635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 xml:space="preserve"> </w:t>
      </w: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В рамках реализации настоящего Договора Застройщик обязуется обеспечить своими силами и за свой счет и (или) с привлечением других лиц и (или) средств других лиц осуществление всех мероприятий, необходимых для реализации настоящего Договора,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в соответствии </w:t>
      </w: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со сроками выполнения отдельных обязательств, установленных Графиком исполнения </w:t>
      </w:r>
      <w:r w:rsidR="006576CB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обязательств по строительству, </w:t>
      </w:r>
      <w:r w:rsidR="00D03C84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вводу в эксплуатацию объектов </w:t>
      </w: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>(далее – График</w:t>
      </w:r>
      <w:r w:rsidR="006576CB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исполнения договора</w:t>
      </w: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>),</w:t>
      </w:r>
      <w:r w:rsidR="006B330F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Графиком проведения работ по благоустройству территории комплексного развития (далее – График благоустройства)</w:t>
      </w: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предусмотренных </w:t>
      </w: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lastRenderedPageBreak/>
        <w:t xml:space="preserve">утвержденным проектом планировки территории, в том числе </w:t>
      </w:r>
      <w:r w:rsidRPr="00B47635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Застройщик обязан</w:t>
      </w: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>:</w:t>
      </w:r>
    </w:p>
    <w:p w14:paraId="2DEDE78D" w14:textId="6E1CE3CB" w:rsidR="0090442F" w:rsidRPr="00B47635" w:rsidRDefault="0090442F" w:rsidP="002315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3.1.1. Осуществить финансирование работ в рамках реализации мероприятий по комплексному развитию территории, отнесенных к обязательствам Застройщика в объеме не менее </w:t>
      </w:r>
      <w:r w:rsidR="00ED44A5" w:rsidRPr="00B47635">
        <w:rPr>
          <w:rFonts w:ascii="Times New Roman" w:hAnsi="Times New Roman"/>
          <w:bCs/>
          <w:sz w:val="28"/>
          <w:szCs w:val="28"/>
        </w:rPr>
        <w:t>________________________________</w:t>
      </w:r>
      <w:r w:rsidR="00995827" w:rsidRPr="00B47635">
        <w:rPr>
          <w:rFonts w:ascii="Times New Roman" w:hAnsi="Times New Roman"/>
          <w:bCs/>
          <w:sz w:val="28"/>
          <w:szCs w:val="28"/>
        </w:rPr>
        <w:t>.</w:t>
      </w:r>
    </w:p>
    <w:p w14:paraId="0B13671D" w14:textId="16D40967" w:rsidR="0090442F" w:rsidRPr="00B47635" w:rsidRDefault="0090442F" w:rsidP="0023150F">
      <w:pPr>
        <w:tabs>
          <w:tab w:val="left" w:pos="320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3.1.2. </w:t>
      </w:r>
      <w:bookmarkStart w:id="0" w:name="_Hlk125750238"/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Подготовить и представить в Администрацию на утверждение проект планировки территории (далее - ППТ) и проект межевания территории (далее </w:t>
      </w:r>
      <w:r w:rsidR="000527FC" w:rsidRPr="00B47635">
        <w:rPr>
          <w:rFonts w:ascii="Times New Roman" w:hAnsi="Times New Roman"/>
          <w:kern w:val="3"/>
          <w:sz w:val="28"/>
          <w:szCs w:val="28"/>
          <w:lang w:bidi="hi-IN"/>
        </w:rPr>
        <w:t>–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ПМТ</w:t>
      </w:r>
      <w:r w:rsidR="000527FC" w:rsidRPr="00B47635">
        <w:rPr>
          <w:rFonts w:ascii="Times New Roman" w:hAnsi="Times New Roman"/>
          <w:kern w:val="3"/>
          <w:sz w:val="28"/>
          <w:szCs w:val="28"/>
          <w:lang w:bidi="hi-IN"/>
        </w:rPr>
        <w:t>)</w:t>
      </w:r>
      <w:r w:rsidR="00AC5BF3" w:rsidRPr="00B47635">
        <w:rPr>
          <w:rFonts w:ascii="Times New Roman" w:hAnsi="Times New Roman"/>
          <w:kern w:val="3"/>
          <w:sz w:val="28"/>
          <w:szCs w:val="28"/>
          <w:lang w:bidi="hi-IN"/>
        </w:rPr>
        <w:t>, ограниченно</w:t>
      </w:r>
      <w:r w:rsidR="006610EC" w:rsidRPr="00B47635">
        <w:rPr>
          <w:rFonts w:ascii="Times New Roman" w:hAnsi="Times New Roman"/>
          <w:kern w:val="3"/>
          <w:sz w:val="28"/>
          <w:szCs w:val="28"/>
          <w:lang w:bidi="hi-IN"/>
        </w:rPr>
        <w:t>й</w:t>
      </w:r>
      <w:r w:rsidR="00AC5BF3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улицей Александра </w:t>
      </w:r>
      <w:proofErr w:type="spellStart"/>
      <w:r w:rsidR="00AC5BF3" w:rsidRPr="00B47635">
        <w:rPr>
          <w:rFonts w:ascii="Times New Roman" w:hAnsi="Times New Roman"/>
          <w:kern w:val="3"/>
          <w:sz w:val="28"/>
          <w:szCs w:val="28"/>
          <w:lang w:bidi="hi-IN"/>
        </w:rPr>
        <w:t>Книсса</w:t>
      </w:r>
      <w:proofErr w:type="spellEnd"/>
      <w:r w:rsidR="00AC5BF3" w:rsidRPr="00B47635">
        <w:rPr>
          <w:rFonts w:ascii="Times New Roman" w:hAnsi="Times New Roman"/>
          <w:kern w:val="3"/>
          <w:sz w:val="28"/>
          <w:szCs w:val="28"/>
          <w:lang w:bidi="hi-IN"/>
        </w:rPr>
        <w:t>, проектируемой улицей, улицей При</w:t>
      </w:r>
      <w:r w:rsid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городная, проектируемой улицей </w:t>
      </w:r>
      <w:bookmarkStart w:id="1" w:name="_GoBack"/>
      <w:bookmarkEnd w:id="1"/>
      <w:r w:rsidR="00026A93" w:rsidRPr="00B47635">
        <w:rPr>
          <w:rFonts w:ascii="Times New Roman" w:hAnsi="Times New Roman"/>
          <w:kern w:val="3"/>
          <w:sz w:val="28"/>
          <w:szCs w:val="28"/>
          <w:lang w:bidi="hi-IN"/>
        </w:rPr>
        <w:t>Октябрьского</w:t>
      </w:r>
      <w:r w:rsidR="00AC5BF3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026A93" w:rsidRPr="00B47635">
        <w:rPr>
          <w:rFonts w:ascii="Times New Roman" w:hAnsi="Times New Roman"/>
          <w:kern w:val="3"/>
          <w:sz w:val="28"/>
          <w:szCs w:val="28"/>
          <w:lang w:bidi="hi-IN"/>
        </w:rPr>
        <w:t>района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городского округа город Уфа Республики Башкортостан, </w:t>
      </w:r>
      <w:bookmarkEnd w:id="0"/>
      <w:r w:rsidR="00ED44A5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согласованный с заинтересованными лицами в соответствии с градостроительным заданием, являющимся приложением к настоящему Договору (Приложение № </w:t>
      </w:r>
      <w:r w:rsidR="00DB2FAE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6</w:t>
      </w:r>
      <w:r w:rsidR="00ED44A5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)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</w:p>
    <w:p w14:paraId="026773DE" w14:textId="73E9F04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При разработке </w:t>
      </w:r>
      <w:r w:rsidR="00523AAB" w:rsidRPr="00B47635">
        <w:rPr>
          <w:rFonts w:ascii="Times New Roman" w:hAnsi="Times New Roman"/>
          <w:kern w:val="3"/>
          <w:sz w:val="28"/>
          <w:szCs w:val="28"/>
          <w:lang w:bidi="hi-IN"/>
        </w:rPr>
        <w:t>ППТ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и </w:t>
      </w:r>
      <w:r w:rsidR="00523AAB" w:rsidRPr="00B47635">
        <w:rPr>
          <w:rFonts w:ascii="Times New Roman" w:hAnsi="Times New Roman"/>
          <w:kern w:val="3"/>
          <w:sz w:val="28"/>
          <w:szCs w:val="28"/>
          <w:lang w:bidi="hi-IN"/>
        </w:rPr>
        <w:t>ПМТ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предусмотреть на территории комплексного развития:</w:t>
      </w:r>
    </w:p>
    <w:p w14:paraId="55D4C531" w14:textId="178B2BF1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1) строительство </w:t>
      </w:r>
      <w:r w:rsidR="00AC1C93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жилых </w:t>
      </w:r>
      <w:r w:rsidR="006576CB" w:rsidRPr="00B47635">
        <w:rPr>
          <w:rFonts w:ascii="Times New Roman" w:hAnsi="Times New Roman"/>
          <w:kern w:val="3"/>
          <w:sz w:val="28"/>
          <w:szCs w:val="28"/>
          <w:lang w:bidi="hi-IN"/>
        </w:rPr>
        <w:t>домов совокупной жилой площадью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9B4D58" w:rsidRPr="00B47635">
        <w:rPr>
          <w:rFonts w:ascii="Times New Roman" w:hAnsi="Times New Roman"/>
          <w:kern w:val="3"/>
          <w:sz w:val="28"/>
          <w:szCs w:val="28"/>
          <w:lang w:bidi="hi-IN"/>
        </w:rPr>
        <w:t>не более</w:t>
      </w:r>
      <w:r w:rsidR="000527FC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AC5BF3" w:rsidRPr="00B47635">
        <w:rPr>
          <w:rFonts w:ascii="Times New Roman" w:hAnsi="Times New Roman"/>
          <w:kern w:val="3"/>
          <w:sz w:val="28"/>
          <w:szCs w:val="28"/>
          <w:lang w:bidi="hi-IN"/>
        </w:rPr>
        <w:t>30 000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proofErr w:type="spellStart"/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кв.м</w:t>
      </w:r>
      <w:proofErr w:type="spellEnd"/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;</w:t>
      </w:r>
    </w:p>
    <w:p w14:paraId="1ADD08F5" w14:textId="528C3AAF" w:rsidR="00AC2EF5" w:rsidRPr="00B47635" w:rsidRDefault="0090442F" w:rsidP="0023150F">
      <w:pPr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2) 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>размещение объектов социальной инфраструктуры</w:t>
      </w:r>
      <w:r w:rsidR="00857CB9" w:rsidRPr="00B47635">
        <w:rPr>
          <w:rFonts w:ascii="Times New Roman" w:hAnsi="Times New Roman"/>
          <w:kern w:val="3"/>
          <w:sz w:val="28"/>
          <w:szCs w:val="28"/>
          <w:lang w:bidi="hi-IN"/>
        </w:rPr>
        <w:t>,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в том числе:</w:t>
      </w:r>
    </w:p>
    <w:p w14:paraId="2CAD5D59" w14:textId="194C7783" w:rsidR="00AC2EF5" w:rsidRPr="00B47635" w:rsidRDefault="00AC2EF5" w:rsidP="0023150F">
      <w:pPr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- </w:t>
      </w:r>
      <w:r w:rsidR="005F697A" w:rsidRPr="00B47635">
        <w:rPr>
          <w:rFonts w:ascii="Times New Roman" w:hAnsi="Times New Roman"/>
          <w:kern w:val="3"/>
          <w:sz w:val="28"/>
          <w:szCs w:val="28"/>
          <w:lang w:bidi="hi-IN"/>
        </w:rPr>
        <w:t>детск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ого</w:t>
      </w:r>
      <w:r w:rsidR="005F697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дошкольн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ого</w:t>
      </w:r>
      <w:r w:rsidR="005F697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учреждени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я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5F697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общей мощностью не менее 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90</w:t>
      </w:r>
      <w:r w:rsidR="005F697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мест;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 w14:paraId="11E2D79B" w14:textId="0BD6E769" w:rsidR="00AC2EF5" w:rsidRPr="00B47635" w:rsidRDefault="00AC2EF5" w:rsidP="0023150F">
      <w:pPr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- общеобразовательно</w:t>
      </w:r>
      <w:r w:rsidR="005F697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го учреждения общей мощностью не менее </w:t>
      </w:r>
      <w:r w:rsidR="00C559DE" w:rsidRPr="00B47635">
        <w:rPr>
          <w:rFonts w:ascii="Times New Roman" w:hAnsi="Times New Roman"/>
          <w:kern w:val="3"/>
          <w:sz w:val="28"/>
          <w:szCs w:val="28"/>
          <w:lang w:bidi="hi-IN"/>
        </w:rPr>
        <w:t>250</w:t>
      </w:r>
      <w:r w:rsidR="005F697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мест</w:t>
      </w:r>
      <w:r w:rsidR="004502A8" w:rsidRPr="00B47635">
        <w:rPr>
          <w:rFonts w:ascii="Times New Roman" w:hAnsi="Times New Roman"/>
          <w:kern w:val="3"/>
          <w:sz w:val="28"/>
          <w:szCs w:val="28"/>
          <w:lang w:bidi="hi-IN"/>
        </w:rPr>
        <w:t>;</w:t>
      </w:r>
    </w:p>
    <w:p w14:paraId="364F922C" w14:textId="268A44A2" w:rsidR="00AC2EF5" w:rsidRPr="00B47635" w:rsidRDefault="00E265E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>)</w:t>
      </w:r>
      <w:r w:rsidR="00AC2EF5" w:rsidRPr="00B47635">
        <w:rPr>
          <w:kern w:val="3"/>
          <w:sz w:val="24"/>
          <w:szCs w:val="24"/>
          <w:lang w:bidi="hi-IN"/>
        </w:rPr>
        <w:t xml:space="preserve"> 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>проведение и финансирование историко-культурной экспертизы земельных участков, подлежащих воздействию земляных, строительных, хозяйственных и иных работ, путем археологической разведки в порядке, установленном ст. 45.1 Федерального закона № 73-ФЗ (при необходимости).</w:t>
      </w:r>
    </w:p>
    <w:p w14:paraId="744BBF4C" w14:textId="6384996C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Максимальный срок исполнения Застройщиком обязательства по подготовке </w:t>
      </w:r>
      <w:r w:rsidR="00523AAB" w:rsidRPr="00B47635">
        <w:rPr>
          <w:rFonts w:ascii="Times New Roman" w:hAnsi="Times New Roman"/>
          <w:kern w:val="3"/>
          <w:sz w:val="28"/>
          <w:szCs w:val="28"/>
          <w:lang w:bidi="hi-IN"/>
        </w:rPr>
        <w:t>ППТ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и </w:t>
      </w:r>
      <w:r w:rsidR="00523AAB" w:rsidRPr="00B47635">
        <w:rPr>
          <w:rFonts w:ascii="Times New Roman" w:hAnsi="Times New Roman"/>
          <w:kern w:val="3"/>
          <w:sz w:val="28"/>
          <w:szCs w:val="28"/>
          <w:lang w:bidi="hi-IN"/>
        </w:rPr>
        <w:t>ПМТ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КРТ до стадии получения заключения межведомственной комиссии о положительном результате общественных обсуждений – не позднее </w:t>
      </w:r>
      <w:r w:rsidR="00C559DE" w:rsidRPr="00B47635">
        <w:rPr>
          <w:rFonts w:ascii="Times New Roman" w:hAnsi="Times New Roman"/>
          <w:kern w:val="3"/>
          <w:sz w:val="28"/>
          <w:szCs w:val="28"/>
          <w:lang w:bidi="hi-IN"/>
        </w:rPr>
        <w:t>18 месяцев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с момента вступления Договора в силу. В случае наличия замечаний Администрации к представленной на утверждение документации по планировке территории КРТ, срок представления на утверждение доработанного проекта </w:t>
      </w:r>
      <w:r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>не может превышать 45 календарных дней с даты направления замечаний.</w:t>
      </w:r>
    </w:p>
    <w:p w14:paraId="18F6C52A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>В границы подготовки ППТ и ПМТ возможно включение земельных участков (территорий) смежных с территорией комплексного развития, исключительно в целях выделения элементов планировочной структуры, при условии, что такие предложения не влекут за собой нарушение прав третьих лиц.</w:t>
      </w:r>
    </w:p>
    <w:p w14:paraId="6D6321A3" w14:textId="489015D9" w:rsidR="00AC2EF5" w:rsidRPr="00B47635" w:rsidRDefault="0090442F" w:rsidP="0023150F">
      <w:pPr>
        <w:spacing w:after="0" w:line="240" w:lineRule="auto"/>
        <w:ind w:firstLine="709"/>
        <w:jc w:val="both"/>
        <w:rPr>
          <w:rFonts w:ascii="Times New Roman" w:eastAsia="Arial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3.1.3.</w:t>
      </w:r>
      <w:r w:rsidR="00F000F0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ab/>
      </w:r>
      <w:r w:rsidR="00AC2EF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>До утверждения ППТ и ПМТ</w:t>
      </w:r>
      <w:r w:rsidR="004502A8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</w:t>
      </w:r>
      <w:r w:rsidR="00AC2EF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>пров</w:t>
      </w:r>
      <w:r w:rsidR="00271DBE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>ести</w:t>
      </w:r>
      <w:r w:rsidR="00AC2EF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обследование земельных участков для определения факта наличия или отсутстви</w:t>
      </w:r>
      <w:r w:rsidR="0075526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>я</w:t>
      </w:r>
      <w:r w:rsidR="00AC2EF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береговых линий (границ водных объектов), границ </w:t>
      </w:r>
      <w:proofErr w:type="spellStart"/>
      <w:r w:rsidR="00AC2EF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>водоохранных</w:t>
      </w:r>
      <w:proofErr w:type="spellEnd"/>
      <w:r w:rsidR="00AC2EF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зон и прибрежных защитных полос водных объектов, акваторий водных объектов, а также самих водных объектов. Данное обследование проводится специализированной </w:t>
      </w:r>
      <w:r w:rsidR="00AC2EF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lastRenderedPageBreak/>
        <w:t>организацией, обладающие лицензией Федеральной службы по гидрометеорологии и мониторингу окружающей среды Российской Федерации на осуществление деятельности в области гидрометеорологии и в смежных с ней областях, включающей определение гидрологических характеристик окружающей среды, инженерно-геодезических изысканий и иных обследований. В случае подтверждения наличия водных объектов и их береговых полос, Застройщик обязан разработать ППТ</w:t>
      </w:r>
      <w:r w:rsidR="000A759F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и ПМТ</w:t>
      </w:r>
      <w:r w:rsidR="00AC2EF5" w:rsidRPr="00B47635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с учётом исключения водных объектов и их береговых полос из границ земельных участков в соответствии с Водным кодексом Российской Федерации.</w:t>
      </w:r>
    </w:p>
    <w:p w14:paraId="50A4F5AB" w14:textId="02931CDB" w:rsidR="0090442F" w:rsidRPr="00B47635" w:rsidRDefault="00AC2EF5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3.1.4. 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В течение 30 дней со дня утверждения ППТ и ПМТ постановлением Администрации, направить в Администрацию в целях дальнейшего согласования График </w:t>
      </w:r>
      <w:r w:rsidR="0090442F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исполнения </w:t>
      </w:r>
      <w:r w:rsidR="006576CB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договора 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>по ф</w:t>
      </w:r>
      <w:r w:rsidR="00047BA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орме, указанной в приложении № </w:t>
      </w:r>
      <w:r w:rsidR="00B133AC" w:rsidRPr="00B47635">
        <w:rPr>
          <w:rFonts w:ascii="Times New Roman" w:hAnsi="Times New Roman"/>
          <w:kern w:val="3"/>
          <w:sz w:val="28"/>
          <w:szCs w:val="28"/>
          <w:lang w:bidi="hi-IN"/>
        </w:rPr>
        <w:t>3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к настоящему Договору, предусма</w:t>
      </w:r>
      <w:r w:rsidR="006576CB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тривающий сроки строительства, 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ввода в эксплуатацию объектов капитального строительства </w:t>
      </w:r>
      <w:r w:rsidR="006576CB" w:rsidRPr="00B47635">
        <w:rPr>
          <w:rFonts w:ascii="Times New Roman" w:hAnsi="Times New Roman"/>
          <w:kern w:val="3"/>
          <w:sz w:val="28"/>
          <w:szCs w:val="28"/>
          <w:lang w:bidi="hi-IN"/>
        </w:rPr>
        <w:t>и благоустройства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территории комплексного развития. </w:t>
      </w:r>
    </w:p>
    <w:p w14:paraId="6371940F" w14:textId="1F90A574" w:rsidR="0090442F" w:rsidRPr="00B47635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Подписанный Сторонами </w:t>
      </w:r>
      <w:r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График </w:t>
      </w:r>
      <w:r w:rsidR="006576CB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является неотъемлемой частью Договора. </w:t>
      </w:r>
    </w:p>
    <w:p w14:paraId="2113C655" w14:textId="4B82D72E" w:rsidR="0090442F" w:rsidRPr="00B47635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Установленная Графиком </w:t>
      </w:r>
      <w:r w:rsidR="006576CB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очередность строительства подлежит изменению в случае возникновения судебных споров</w:t>
      </w:r>
      <w:r w:rsidR="00BE60E4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и обстоятельств 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по основаниям, предусмотренным п.</w:t>
      </w:r>
      <w:r w:rsidR="00E339D6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4.</w:t>
      </w:r>
      <w:r w:rsidR="00BF33F6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3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настоящего договора</w:t>
      </w:r>
      <w:r w:rsidR="00BE60E4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,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а также</w:t>
      </w:r>
      <w:r w:rsidR="00755265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изменения</w:t>
      </w:r>
      <w:r w:rsidR="00BE60E4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документации по планировке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.</w:t>
      </w:r>
    </w:p>
    <w:p w14:paraId="6889DD71" w14:textId="4BF6C6B1" w:rsidR="00561602" w:rsidRPr="00B47635" w:rsidRDefault="00561602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Сроки и объем исполнения обязательств, предусмотренные в Графике </w:t>
      </w:r>
      <w:r w:rsidR="00967B5B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, подлежат изменению, в случае изменения Приложения № 2 к настоящему договору по основаниям, установленным в п. 1.2 договора, если такие основания влияют на сроки или объем исполнения обязательств, установленных Графиком </w:t>
      </w:r>
      <w:r w:rsidR="00967B5B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="00D663F2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. 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Сроки исполнения обязательств, предусмотренные в Графике </w:t>
      </w:r>
      <w:r w:rsidR="00967B5B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, продляются пропорционально сроку неисполнения или ненадлежащего исполнения Администрацией обязательств, установленных п. </w:t>
      </w:r>
      <w:r w:rsidR="002A32C8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3.3.2-3.3.3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настоящего договора, а также в случае невыдачи или несвоевременной выдачи разрешений на строительство объектов предусмотренных ППТ и ПМТ, </w:t>
      </w:r>
      <w:r w:rsidR="00864452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при отсутствии законных оснований, согласно вступившим в законную силу </w:t>
      </w:r>
      <w:r w:rsidR="00C568E6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судебным актам</w:t>
      </w:r>
      <w:r w:rsidR="00864452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.</w:t>
      </w:r>
    </w:p>
    <w:p w14:paraId="0ABD0068" w14:textId="6F9482A3" w:rsidR="0090442F" w:rsidRPr="00B47635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Стороны вправе вносить изменения в График </w:t>
      </w:r>
      <w:r w:rsidR="006576CB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на основании соглашения сторон 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в случаях установленных настоящим договором и действующим законодательством в порядке, установленном п. 4.</w:t>
      </w:r>
      <w:r w:rsidR="00B748FF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4</w:t>
      </w: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настоящего Договора.</w:t>
      </w:r>
    </w:p>
    <w:p w14:paraId="3FB752FB" w14:textId="1E7A34FE" w:rsidR="00AC2EF5" w:rsidRPr="00B47635" w:rsidRDefault="00AC2EF5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3.1.5.</w:t>
      </w:r>
      <w:r w:rsidRPr="00B47635">
        <w:rPr>
          <w:rFonts w:eastAsia="Calibri"/>
          <w:kern w:val="3"/>
          <w:sz w:val="24"/>
          <w:szCs w:val="24"/>
          <w:lang w:bidi="hi-IN"/>
        </w:rPr>
        <w:t xml:space="preserve">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В течение 30 дней со дня утверждения ППТ и ПМТ постановлением Администрации, направить в Администрацию в целях дальнейшего согласования График проведения работ по благоустройству территории комплексного развития (График благоустройства) по форме, указанной в приложении № 4 к настоящему Договору, предусматривающий элементы благоустройства, виды работ по благоустройству, последовательность и сроки выполнения конкретных видов работ. </w:t>
      </w:r>
    </w:p>
    <w:p w14:paraId="76F74BE2" w14:textId="77777777" w:rsidR="00AC2EF5" w:rsidRPr="00B47635" w:rsidRDefault="00AC2EF5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lastRenderedPageBreak/>
        <w:t xml:space="preserve">Подписанный Сторонами График благоустройства является неотъемлемой частью Договора. </w:t>
      </w:r>
    </w:p>
    <w:p w14:paraId="1ADD0B40" w14:textId="77777777" w:rsidR="00BF33F6" w:rsidRPr="00B47635" w:rsidRDefault="00BF33F6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Установленная Графиком благоустройства очередность благоустройства подлежит изменению в случае возникновения судебных споров и обстоятельств по основаниям, предусмотренным п.4.3 настоящего договора, а также изменении документации по планировке.</w:t>
      </w:r>
    </w:p>
    <w:p w14:paraId="605402CE" w14:textId="337B2865" w:rsidR="00AC2EF5" w:rsidRPr="00B47635" w:rsidRDefault="009C5CF4" w:rsidP="00D866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Сроки и объем исполнения обязательств, предусмотренные в Графике благоустройства, подлежат изменению, в случае изменения Приложения № 2 к настоящему договору по основаниям, установленным в п.1.2 договора, если такие основания влияют на сроки или объем исполнения обязательств, установленных Графиком благоустройства</w:t>
      </w:r>
      <w:r w:rsidR="00D866B0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. 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Сроки исполнения обязательств, предусмотренные в Графике благоустройства, продляются пропорционально сроку неисполнения или ненадлежащего исполнения Администрацией обязательств, установленных </w:t>
      </w:r>
      <w:r w:rsidR="00967B5B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п. 3.3.2</w:t>
      </w:r>
      <w:r w:rsidR="002A32C8" w:rsidRPr="00B47635">
        <w:rPr>
          <w:rFonts w:ascii="Times New Roman" w:hAnsi="Times New Roman"/>
          <w:iCs/>
          <w:strike/>
          <w:kern w:val="3"/>
          <w:sz w:val="28"/>
          <w:szCs w:val="28"/>
          <w:lang w:bidi="hi-IN"/>
        </w:rPr>
        <w:t>-</w:t>
      </w:r>
      <w:r w:rsidR="002A32C8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3.3.3</w:t>
      </w:r>
      <w:proofErr w:type="gramStart"/>
      <w:r w:rsidR="002A32C8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.</w:t>
      </w:r>
      <w:r w:rsidR="00967B5B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>настоящего</w:t>
      </w:r>
      <w:proofErr w:type="gramEnd"/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договора, а также в случае невыдачи или несвоевременной выдачи, разрешений на строительство объектов, </w:t>
      </w:r>
      <w:r w:rsidR="00D866B0" w:rsidRPr="00B47635">
        <w:rPr>
          <w:rFonts w:ascii="Times New Roman" w:hAnsi="Times New Roman"/>
          <w:kern w:val="3"/>
          <w:sz w:val="28"/>
          <w:szCs w:val="28"/>
          <w:lang w:bidi="hi-IN"/>
        </w:rPr>
        <w:t>при</w:t>
      </w:r>
      <w:r w:rsidR="00D866B0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отсутствии законных оснований, согласно вступившим в законную силу </w:t>
      </w:r>
      <w:r w:rsidR="00C568E6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судебным актам</w:t>
      </w:r>
      <w:r w:rsidR="00D866B0" w:rsidRPr="00B47635">
        <w:rPr>
          <w:rFonts w:ascii="Times New Roman" w:hAnsi="Times New Roman"/>
          <w:iCs/>
          <w:kern w:val="3"/>
          <w:sz w:val="28"/>
          <w:szCs w:val="28"/>
          <w:lang w:bidi="hi-IN"/>
        </w:rPr>
        <w:t>.</w:t>
      </w:r>
    </w:p>
    <w:p w14:paraId="5833AD5F" w14:textId="0F43C6C2" w:rsidR="00BE60E4" w:rsidRPr="00B47635" w:rsidRDefault="00AC2EF5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Стороны также вправе вносить изменения в График благоустройства на основании соглашения сторон в случаях, установленных настоящим договором и действующим законодательством в порядке, установленном п. 4.</w:t>
      </w:r>
      <w:r w:rsidR="009C5CF4" w:rsidRPr="00B47635">
        <w:rPr>
          <w:rFonts w:ascii="Times New Roman" w:hAnsi="Times New Roman"/>
          <w:kern w:val="3"/>
          <w:sz w:val="28"/>
          <w:szCs w:val="28"/>
          <w:lang w:bidi="hi-IN"/>
        </w:rPr>
        <w:t>4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настоящего Договора.</w:t>
      </w:r>
    </w:p>
    <w:p w14:paraId="7D44CADD" w14:textId="4FA3B0EB" w:rsidR="0090442F" w:rsidRPr="00B47635" w:rsidRDefault="00772A5A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</w:t>
      </w:r>
      <w:r w:rsidR="008450CF" w:rsidRPr="00B47635">
        <w:rPr>
          <w:rFonts w:ascii="Times New Roman" w:hAnsi="Times New Roman"/>
          <w:kern w:val="3"/>
          <w:sz w:val="28"/>
          <w:szCs w:val="28"/>
          <w:lang w:bidi="hi-IN"/>
        </w:rPr>
        <w:t>1.6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Осуществить за свой счет образование земельных участков в соответствии с утвержденным </w:t>
      </w:r>
      <w:r w:rsidR="00523AAB" w:rsidRPr="00B47635">
        <w:rPr>
          <w:rFonts w:ascii="Times New Roman" w:hAnsi="Times New Roman"/>
          <w:kern w:val="3"/>
          <w:sz w:val="28"/>
          <w:szCs w:val="28"/>
          <w:lang w:bidi="hi-IN"/>
        </w:rPr>
        <w:t>ППТ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и </w:t>
      </w:r>
      <w:r w:rsidR="00523AAB" w:rsidRPr="00B47635">
        <w:rPr>
          <w:rFonts w:ascii="Times New Roman" w:hAnsi="Times New Roman"/>
          <w:kern w:val="3"/>
          <w:sz w:val="28"/>
          <w:szCs w:val="28"/>
          <w:lang w:bidi="hi-IN"/>
        </w:rPr>
        <w:t>ПМТ</w:t>
      </w:r>
      <w:r w:rsidR="00AC2EF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, а также проведение государственного кадастрового учета таких земельных участков. </w:t>
      </w:r>
    </w:p>
    <w:p w14:paraId="234E672A" w14:textId="5886886C" w:rsidR="004502A8" w:rsidRPr="00B47635" w:rsidRDefault="008450C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3.1.7. </w:t>
      </w:r>
      <w:r w:rsidR="004502A8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В целях обеспечения территории объектами социальной инфраструктуры: </w:t>
      </w:r>
    </w:p>
    <w:p w14:paraId="11D88CBA" w14:textId="17440B6A" w:rsidR="004502A8" w:rsidRPr="00B47635" w:rsidRDefault="004502A8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- осуществить образование в соответствии с утвержденным ППТ и ПМТ земельного участка для размещения общеобразовательного учреждения общей мощностью не менее </w:t>
      </w:r>
      <w:r w:rsidR="00142DDF" w:rsidRPr="00B47635">
        <w:rPr>
          <w:rFonts w:ascii="Times New Roman" w:hAnsi="Times New Roman"/>
          <w:kern w:val="3"/>
          <w:sz w:val="28"/>
          <w:szCs w:val="28"/>
          <w:lang w:bidi="hi-IN"/>
        </w:rPr>
        <w:t>250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мест, в срок не позднее </w:t>
      </w:r>
      <w:r w:rsidR="00C559DE" w:rsidRPr="00B47635">
        <w:rPr>
          <w:rFonts w:ascii="Times New Roman" w:hAnsi="Times New Roman"/>
          <w:kern w:val="3"/>
          <w:sz w:val="28"/>
          <w:szCs w:val="28"/>
          <w:lang w:bidi="hi-IN"/>
        </w:rPr>
        <w:t>12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месяцев </w:t>
      </w:r>
      <w:r w:rsidR="00D57773" w:rsidRPr="00B47635">
        <w:rPr>
          <w:rFonts w:ascii="Times New Roman" w:hAnsi="Times New Roman"/>
          <w:kern w:val="3"/>
          <w:sz w:val="28"/>
          <w:szCs w:val="28"/>
          <w:lang w:bidi="hi-IN"/>
        </w:rPr>
        <w:t>после утверждения ППТ и ПМТ</w:t>
      </w:r>
      <w:r w:rsidR="00F033C0" w:rsidRPr="00B47635">
        <w:rPr>
          <w:rFonts w:ascii="Times New Roman" w:hAnsi="Times New Roman"/>
          <w:kern w:val="3"/>
          <w:sz w:val="28"/>
          <w:szCs w:val="28"/>
          <w:lang w:bidi="hi-IN"/>
        </w:rPr>
        <w:t>, с последующей безвозмездной передачей образованного земельного участка в муниципальную собственность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;</w:t>
      </w:r>
    </w:p>
    <w:p w14:paraId="26BF98BB" w14:textId="118C624C" w:rsidR="004502A8" w:rsidRPr="00B47635" w:rsidRDefault="004502A8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- осуществить подвод инженерных сетей до границ земельн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ого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участк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а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,</w:t>
      </w:r>
      <w:r w:rsidR="009C5CF4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указанн</w:t>
      </w:r>
      <w:r w:rsidR="00ED44A5" w:rsidRPr="00B47635">
        <w:rPr>
          <w:rFonts w:ascii="Times New Roman" w:hAnsi="Times New Roman"/>
          <w:kern w:val="3"/>
          <w:sz w:val="28"/>
          <w:szCs w:val="28"/>
          <w:lang w:bidi="hi-IN"/>
        </w:rPr>
        <w:t>ого</w:t>
      </w:r>
      <w:r w:rsidR="009C5CF4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в настоящем пункте Д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оговора, в сроки установленные Графиком </w:t>
      </w:r>
      <w:r w:rsidR="0044405C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>исполнения договора</w:t>
      </w:r>
      <w:r w:rsidR="00D23511" w:rsidRPr="00B47635">
        <w:rPr>
          <w:rFonts w:ascii="Times New Roman" w:hAnsi="Times New Roman"/>
          <w:kern w:val="3"/>
          <w:sz w:val="28"/>
          <w:szCs w:val="28"/>
          <w:lang w:bidi="hi-IN"/>
        </w:rPr>
        <w:t>.</w:t>
      </w:r>
    </w:p>
    <w:p w14:paraId="4321D315" w14:textId="51B8591E" w:rsidR="008450CF" w:rsidRPr="00B47635" w:rsidRDefault="004502A8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3.1.8. </w:t>
      </w:r>
      <w:r w:rsidR="008450CF" w:rsidRPr="00B47635">
        <w:rPr>
          <w:rFonts w:ascii="Times New Roman" w:hAnsi="Times New Roman"/>
          <w:kern w:val="3"/>
          <w:sz w:val="28"/>
          <w:szCs w:val="28"/>
          <w:lang w:bidi="hi-IN"/>
        </w:rPr>
        <w:t>Обеспечить проведение необходимых работ для установления сервитутов (при необходимости).</w:t>
      </w:r>
    </w:p>
    <w:p w14:paraId="4B3ECEE9" w14:textId="2C931E6C" w:rsidR="00433725" w:rsidRPr="00B47635" w:rsidRDefault="00BC41E8" w:rsidP="00BC41E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bookmarkStart w:id="2" w:name="_Hlk126665932"/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3.1.9. </w:t>
      </w:r>
      <w:r w:rsidR="0043372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Осуществить в сроки, предусмотренные Графиком исполнения договора за свой счет в соответствии с утвержденной документацией по планировке территории строительство и (или) реконструкцию объектов коммунальной, инженерной, транспортной инфраструктур, необходимых для реализации решения о комплексном развитии </w:t>
      </w:r>
      <w:r w:rsidR="00433725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>территории</w:t>
      </w:r>
      <w:r w:rsidR="00433725" w:rsidRPr="00B47635">
        <w:rPr>
          <w:rFonts w:ascii="Times New Roman" w:hAnsi="Times New Roman"/>
          <w:kern w:val="3"/>
          <w:sz w:val="28"/>
          <w:szCs w:val="28"/>
          <w:lang w:bidi="hi-IN"/>
        </w:rPr>
        <w:t>,  обязанность по осуществлению строительства и (или) реконструкции которых не возложена на третьих лиц в соответствии с требованиями действующего законодательства и заключенными соглашениями (договорами).</w:t>
      </w:r>
    </w:p>
    <w:p w14:paraId="3E045116" w14:textId="5F67EAC9" w:rsidR="00BC41E8" w:rsidRPr="00B47635" w:rsidRDefault="009A48BF" w:rsidP="00BC41E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lastRenderedPageBreak/>
        <w:t>3.1.9.1. О</w:t>
      </w:r>
      <w:r w:rsidR="00BC41E8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существить в сроки, предусмотренные Графиком исполнения договора в соответствии с утвержденной документацией по планировке территории </w:t>
      </w:r>
      <w:r w:rsidR="005F0656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за свой счет, </w:t>
      </w:r>
      <w:r w:rsidR="00BC41E8" w:rsidRPr="00B47635">
        <w:rPr>
          <w:rFonts w:ascii="Times New Roman" w:hAnsi="Times New Roman"/>
          <w:kern w:val="3"/>
          <w:sz w:val="28"/>
          <w:szCs w:val="28"/>
          <w:lang w:bidi="hi-IN"/>
        </w:rPr>
        <w:t>строительство и (или) реконструкцию объектов коммунальной, инженерной, транспортной инфраструкту</w:t>
      </w:r>
      <w:r w:rsidR="00B0598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р </w:t>
      </w:r>
      <w:r w:rsidR="00B0598D" w:rsidRPr="00B47635">
        <w:rPr>
          <w:rFonts w:ascii="Times New Roman" w:hAnsi="Times New Roman" w:cs="Times New Roman"/>
          <w:sz w:val="28"/>
          <w:szCs w:val="28"/>
          <w:lang w:eastAsia="ru-RU"/>
        </w:rPr>
        <w:t>до границ территории комплексного развития</w:t>
      </w:r>
      <w:r w:rsidR="00B0598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, </w:t>
      </w:r>
      <w:r w:rsidR="00BC41E8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необходимых для реализации решения о комплексном развитии </w:t>
      </w:r>
      <w:r w:rsidR="00BC41E8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>территории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, в случае не наступления обстоятельств, указанных в пункте </w:t>
      </w:r>
      <w:r w:rsidR="002A32C8" w:rsidRPr="00B47635">
        <w:rPr>
          <w:rFonts w:ascii="Times New Roman" w:hAnsi="Times New Roman"/>
          <w:kern w:val="3"/>
          <w:sz w:val="28"/>
          <w:szCs w:val="28"/>
          <w:lang w:bidi="hi-IN"/>
        </w:rPr>
        <w:t>3.3.7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настоящего Договора.</w:t>
      </w:r>
    </w:p>
    <w:p w14:paraId="3AB5650C" w14:textId="291C63E4" w:rsidR="007D1A2B" w:rsidRPr="00B47635" w:rsidRDefault="008450CF" w:rsidP="009F534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593B49" w:rsidRPr="00B47635">
        <w:rPr>
          <w:rFonts w:ascii="Times New Roman" w:hAnsi="Times New Roman"/>
          <w:kern w:val="3"/>
          <w:sz w:val="28"/>
          <w:szCs w:val="28"/>
          <w:lang w:bidi="hi-IN"/>
        </w:rPr>
        <w:t>0</w:t>
      </w:r>
      <w:r w:rsidR="00772A5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  <w:r w:rsidR="007D1A2B" w:rsidRPr="00B47635">
        <w:rPr>
          <w:rFonts w:ascii="Times New Roman" w:hAnsi="Times New Roman"/>
          <w:kern w:val="3"/>
          <w:sz w:val="28"/>
          <w:szCs w:val="28"/>
          <w:lang w:bidi="hi-IN"/>
        </w:rPr>
        <w:t>Осуществить в границах территории комплексного развития строительство и ввод в эксплуатацию объектов капитального строительства</w:t>
      </w:r>
      <w:r w:rsidR="007D1A2B" w:rsidRPr="00B47635">
        <w:rPr>
          <w:rFonts w:ascii="Times New Roman" w:hAnsi="Times New Roman"/>
          <w:i/>
          <w:iCs/>
          <w:kern w:val="3"/>
          <w:sz w:val="28"/>
          <w:szCs w:val="28"/>
          <w:lang w:bidi="hi-IN"/>
        </w:rPr>
        <w:t xml:space="preserve"> </w:t>
      </w:r>
      <w:r w:rsidR="007D1A2B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в соответствии с утвержденной документацией по планировке территории, в сроки, предусмотренные утвержденным Графиком </w:t>
      </w:r>
      <w:r w:rsidR="0044405C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="007D1A2B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</w:p>
    <w:p w14:paraId="5BF2485C" w14:textId="0A5F9868" w:rsidR="007D1A2B" w:rsidRPr="00B47635" w:rsidRDefault="007D1A2B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Завершение каждого отдельного этапа, указанного в Графике </w:t>
      </w:r>
      <w:r w:rsidR="0044405C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, подтверждается Актом о частичном исполнении обязательств по Договору.</w:t>
      </w:r>
    </w:p>
    <w:p w14:paraId="4B93A671" w14:textId="56AEBFDF" w:rsidR="00593B49" w:rsidRPr="00B47635" w:rsidRDefault="007D1A2B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3.1.11. 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Не позднее </w:t>
      </w:r>
      <w:r w:rsidR="00822A55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30 календарных дней 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>с даты ввода в эксп</w:t>
      </w:r>
      <w:r w:rsidR="003878D9" w:rsidRPr="00B47635">
        <w:rPr>
          <w:rFonts w:ascii="Times New Roman" w:hAnsi="Times New Roman"/>
          <w:kern w:val="3"/>
          <w:sz w:val="28"/>
          <w:szCs w:val="28"/>
          <w:lang w:bidi="hi-IN"/>
        </w:rPr>
        <w:t>луатацию объектов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коммунальной инфраструктуры (в том числе сети водоснабжения и водоотведения, теплоснабжения, сети электроснабжения, ливневой канализации, системы освещения улично-дорожной сети) </w:t>
      </w:r>
      <w:r w:rsidR="00493D3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направить акты приема-передачи эксплуатирующим </w:t>
      </w:r>
      <w:r w:rsidR="0032651B" w:rsidRPr="00B47635">
        <w:rPr>
          <w:rFonts w:ascii="Times New Roman" w:hAnsi="Times New Roman"/>
          <w:kern w:val="3"/>
          <w:sz w:val="28"/>
          <w:szCs w:val="28"/>
          <w:lang w:bidi="hi-IN"/>
        </w:rPr>
        <w:t>(</w:t>
      </w:r>
      <w:proofErr w:type="spellStart"/>
      <w:r w:rsidR="0032651B" w:rsidRPr="00B47635">
        <w:rPr>
          <w:rFonts w:ascii="Times New Roman" w:hAnsi="Times New Roman"/>
          <w:kern w:val="3"/>
          <w:sz w:val="28"/>
          <w:szCs w:val="28"/>
          <w:lang w:bidi="hi-IN"/>
        </w:rPr>
        <w:t>ресурсоснабжающим</w:t>
      </w:r>
      <w:proofErr w:type="spellEnd"/>
      <w:r w:rsidR="0032651B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) </w:t>
      </w:r>
      <w:r w:rsidR="00493D3D" w:rsidRPr="00B47635">
        <w:rPr>
          <w:rFonts w:ascii="Times New Roman" w:hAnsi="Times New Roman"/>
          <w:kern w:val="3"/>
          <w:sz w:val="28"/>
          <w:szCs w:val="28"/>
          <w:lang w:bidi="hi-IN"/>
        </w:rPr>
        <w:t>организациям для их обслуживания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Строительство сетей осуществить в соответствии с техническими условиями и под техническим надзором </w:t>
      </w:r>
      <w:proofErr w:type="spellStart"/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>ресурсоснабжающих</w:t>
      </w:r>
      <w:proofErr w:type="spellEnd"/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организаций.</w:t>
      </w:r>
    </w:p>
    <w:p w14:paraId="0D773A9B" w14:textId="77777777" w:rsidR="00360716" w:rsidRPr="00B47635" w:rsidRDefault="007D1A2B" w:rsidP="0036071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3.1.12. </w:t>
      </w:r>
      <w:r w:rsidR="00360716" w:rsidRPr="00B47635">
        <w:rPr>
          <w:rFonts w:ascii="Times New Roman" w:hAnsi="Times New Roman"/>
          <w:kern w:val="3"/>
          <w:sz w:val="28"/>
          <w:szCs w:val="28"/>
          <w:lang w:bidi="hi-IN"/>
        </w:rPr>
        <w:t>Осуществить работы по благоустройству территории в сроки и порядке, установленном Графиком благоустройства.</w:t>
      </w:r>
    </w:p>
    <w:p w14:paraId="00806E7A" w14:textId="29857419" w:rsidR="00ED44A5" w:rsidRPr="00B47635" w:rsidRDefault="00493D3D" w:rsidP="00ED44A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6B330F" w:rsidRPr="00B47635">
        <w:rPr>
          <w:rFonts w:ascii="Times New Roman" w:hAnsi="Times New Roman"/>
          <w:kern w:val="3"/>
          <w:sz w:val="28"/>
          <w:szCs w:val="28"/>
          <w:lang w:bidi="hi-IN"/>
        </w:rPr>
        <w:t>3</w:t>
      </w:r>
      <w:r w:rsidR="00875C84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  <w:r w:rsidR="00ED44A5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В целях обеспечения территории объектами социальной инфраструктуры безвозмездно передать в муниципальную собственность расположенное в границах комплексного развития территории отдельно стоящее детское дошкольное учреждение, построенное в рамках комплексного развития территории, общей мощностью не менее </w:t>
      </w:r>
      <w:r w:rsidR="00DB2FAE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90</w:t>
      </w:r>
      <w:r w:rsidR="00ED44A5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мест, а также земельный участок, сформированный для обеспечения деятельности детского дошкольного учреждения, в срок не позднее </w:t>
      </w:r>
      <w:r w:rsidR="00E265EF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7 (семь) </w:t>
      </w:r>
      <w:r w:rsidR="00142DDF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лет</w:t>
      </w:r>
      <w:r w:rsidR="00ED44A5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с</w:t>
      </w:r>
      <w:r w:rsidR="00E265EF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о дня заключения настоящего Договора</w:t>
      </w:r>
      <w:r w:rsidR="00ED44A5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.</w:t>
      </w:r>
      <w:r w:rsidR="00C568E6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Осуществить подвод инженерных сетей до границ вышеуказанного земельного участка, в сроки установленные Графиком исполнения договора</w:t>
      </w:r>
      <w:r w:rsidR="000A2F24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.</w:t>
      </w:r>
    </w:p>
    <w:p w14:paraId="5A1AEEA6" w14:textId="3EFFB839" w:rsidR="00ED44A5" w:rsidRPr="00B47635" w:rsidRDefault="00ED44A5" w:rsidP="00ED44A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Передаваемое детское дошкольное учреждение (объект капитального строительства) должно быть спроектировано и оснащено в соответствии с</w:t>
      </w:r>
      <w:r w:rsidRPr="00B47635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B47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B47635">
        <w:rPr>
          <w:rFonts w:ascii="Times New Roman" w:hAnsi="Times New Roman" w:cs="Times New Roman"/>
          <w:sz w:val="28"/>
          <w:szCs w:val="28"/>
        </w:rPr>
        <w:t>, утвержденных Постановлением Главного государственного санитарного врача Российской Федерации от 28.09.2020</w:t>
      </w:r>
      <w:r w:rsidR="0032020B" w:rsidRPr="00B47635">
        <w:rPr>
          <w:rFonts w:ascii="Times New Roman" w:hAnsi="Times New Roman" w:cs="Times New Roman"/>
          <w:sz w:val="28"/>
          <w:szCs w:val="28"/>
        </w:rPr>
        <w:t xml:space="preserve"> г.</w:t>
      </w:r>
      <w:r w:rsidRPr="00B47635">
        <w:rPr>
          <w:rFonts w:ascii="Times New Roman" w:hAnsi="Times New Roman" w:cs="Times New Roman"/>
          <w:sz w:val="28"/>
          <w:szCs w:val="28"/>
        </w:rPr>
        <w:t xml:space="preserve"> № 28 «Об утверждении санитарных правил </w:t>
      </w:r>
      <w:r w:rsidRPr="00B476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для дальнейшего размещения детского дошкольного учреждения. Детское дошкольное </w:t>
      </w: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lastRenderedPageBreak/>
        <w:t>учреждение (объект капитального строительства) передается Застройщиком со всем материально-техническим оснащением, необходимым для его функционирования, обеспечивающим возможность его лицензирования в порядке предусмотренном законодательством Российской Федерации.</w:t>
      </w:r>
    </w:p>
    <w:p w14:paraId="56423637" w14:textId="77B7C1A4" w:rsidR="00ED44A5" w:rsidRPr="00B47635" w:rsidRDefault="00ED44A5" w:rsidP="00ED44A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Передаваемое детское дошкольное учреждение (объект капитального строительства) должно быть передан</w:t>
      </w:r>
      <w:r w:rsidR="00D02199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о</w:t>
      </w: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в чистовой отделке и оснащен</w:t>
      </w:r>
      <w:r w:rsidR="00D02199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о</w:t>
      </w: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, помимо прочего, следующим:</w:t>
      </w:r>
    </w:p>
    <w:p w14:paraId="4526AE1A" w14:textId="77777777" w:rsidR="00ED44A5" w:rsidRPr="00B47635" w:rsidRDefault="00ED44A5" w:rsidP="00ED44A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- СКУД; </w:t>
      </w:r>
    </w:p>
    <w:p w14:paraId="77F1F847" w14:textId="77777777" w:rsidR="00ED44A5" w:rsidRPr="00B47635" w:rsidRDefault="00ED44A5" w:rsidP="00ED44A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- Пожарной сигнализацией и оповещением;</w:t>
      </w:r>
    </w:p>
    <w:p w14:paraId="18CEBE05" w14:textId="77777777" w:rsidR="00ED44A5" w:rsidRPr="00B47635" w:rsidRDefault="00ED44A5" w:rsidP="00ED44A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- Видеонаблюдением и точками доступа для подключения к интернету.</w:t>
      </w:r>
    </w:p>
    <w:p w14:paraId="66D16820" w14:textId="7F2AF385" w:rsidR="00493D3D" w:rsidRPr="00B47635" w:rsidRDefault="008450CF" w:rsidP="00DB2FAE">
      <w:pPr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6B330F" w:rsidRPr="00B47635">
        <w:rPr>
          <w:rFonts w:ascii="Times New Roman" w:hAnsi="Times New Roman"/>
          <w:kern w:val="3"/>
          <w:sz w:val="28"/>
          <w:szCs w:val="28"/>
          <w:lang w:bidi="hi-IN"/>
        </w:rPr>
        <w:t>4</w:t>
      </w:r>
      <w:r w:rsidR="00772A5A" w:rsidRPr="00B47635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593B49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493D3D" w:rsidRPr="00B47635">
        <w:rPr>
          <w:rFonts w:ascii="Times New Roman" w:hAnsi="Times New Roman"/>
          <w:kern w:val="3"/>
          <w:sz w:val="28"/>
          <w:szCs w:val="28"/>
          <w:lang w:bidi="hi-IN"/>
        </w:rPr>
        <w:t>В случае необходимости сноса существующих зеленых насаждений, находящихся в границах территории комплексного развития получить порубочный билет и (или) разрешение на пересадку деревьев и кустарников в соответствии с требованиями муниципальных правовых актов городского округа город Уфа Республики Башкортостан.</w:t>
      </w:r>
    </w:p>
    <w:p w14:paraId="12357166" w14:textId="31C22123" w:rsidR="00493D3D" w:rsidRPr="00B47635" w:rsidRDefault="006B330F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DB2FAE" w:rsidRPr="00B47635">
        <w:rPr>
          <w:rFonts w:ascii="Times New Roman" w:hAnsi="Times New Roman"/>
          <w:kern w:val="3"/>
          <w:sz w:val="28"/>
          <w:szCs w:val="28"/>
          <w:lang w:bidi="hi-IN"/>
        </w:rPr>
        <w:t>5</w:t>
      </w:r>
      <w:r w:rsidR="00493D3D" w:rsidRPr="00B47635">
        <w:rPr>
          <w:rFonts w:ascii="Times New Roman" w:hAnsi="Times New Roman"/>
          <w:kern w:val="3"/>
          <w:sz w:val="28"/>
          <w:szCs w:val="28"/>
          <w:lang w:bidi="hi-IN"/>
        </w:rPr>
        <w:t>. По завершении строительства/реконструкции объектов капитального строительства, сетей инженерно-технического обеспечения в границах земельного участка (до получения разрешительных документов на ввод объекта в эксплуатацию) выполнить и сдать в Главное управление архитектуры и градостроительства Администрации городского округа город Уфа Республики Башкортостан материалы исполнительной геодезической съемки М1:500 для размещения сведений в муниципальной информационной системе обеспечения градостроительной деятельности (далее – МИСОГД).</w:t>
      </w:r>
    </w:p>
    <w:p w14:paraId="7C8F2C02" w14:textId="404B3D9B" w:rsidR="00493D3D" w:rsidRPr="00B47635" w:rsidRDefault="006B330F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3A7A1C" w:rsidRPr="00B47635">
        <w:rPr>
          <w:rFonts w:ascii="Times New Roman" w:hAnsi="Times New Roman"/>
          <w:kern w:val="3"/>
          <w:sz w:val="28"/>
          <w:szCs w:val="28"/>
          <w:lang w:bidi="hi-IN"/>
        </w:rPr>
        <w:t>6</w:t>
      </w:r>
      <w:r w:rsidR="00493D3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Ежеквартально, не позднее 30 календарных дней со дня окончания квартала, предоставлять Администрации отчет о ходе выполнения обязательств, предусмотренных настоящим Договором. Форма отчета утверждена в Приложении №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5</w:t>
      </w:r>
      <w:r w:rsidR="00493D3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к настоящему Договору.</w:t>
      </w:r>
    </w:p>
    <w:p w14:paraId="1B985153" w14:textId="5CC5E687" w:rsidR="00493D3D" w:rsidRPr="00B47635" w:rsidRDefault="006B330F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3A7A1C" w:rsidRPr="00B47635">
        <w:rPr>
          <w:rFonts w:ascii="Times New Roman" w:hAnsi="Times New Roman"/>
          <w:kern w:val="3"/>
          <w:sz w:val="28"/>
          <w:szCs w:val="28"/>
          <w:lang w:bidi="hi-IN"/>
        </w:rPr>
        <w:t>7</w:t>
      </w:r>
      <w:r w:rsidR="00493D3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Направлять в адрес Администрации для подписания Акт о частичной реализации Договора в течение 10 дней со дня выполнения отдельных этапов, предусмотренных Графиком </w:t>
      </w:r>
      <w:r w:rsidR="0038133A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="00493D3D" w:rsidRPr="00B47635">
        <w:rPr>
          <w:rFonts w:ascii="Times New Roman" w:hAnsi="Times New Roman"/>
          <w:kern w:val="3"/>
          <w:sz w:val="28"/>
          <w:szCs w:val="28"/>
          <w:lang w:bidi="hi-IN"/>
        </w:rPr>
        <w:t>, Графиком благоустройства.</w:t>
      </w:r>
    </w:p>
    <w:p w14:paraId="3D7495B9" w14:textId="77777777" w:rsidR="00493D3D" w:rsidRPr="00B47635" w:rsidRDefault="00493D3D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Застройщик обязан предоставлять Администрации беспрепятственный доступ на территорию комплексного развития для проверки информации, отраженной в Акте о частичной реализации Договора. Совместно с Актом о частичной реализации Договора предоставлять Администрации информацию об исполнении минимального объема финансирования работ, подлежащих выполнению Застройщиком, с предоставлением подтверждающих документов. Предоставлять по запросу Администрации иную информацию, подтверждающую выполнение работ по соответствующему этапу.</w:t>
      </w:r>
    </w:p>
    <w:p w14:paraId="636B1673" w14:textId="6B9F86AB" w:rsidR="008450CF" w:rsidRPr="00B47635" w:rsidRDefault="00493D3D" w:rsidP="009F350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</w:t>
      </w:r>
      <w:r w:rsidR="00DB2FAE" w:rsidRPr="00B47635">
        <w:rPr>
          <w:rFonts w:ascii="Times New Roman" w:hAnsi="Times New Roman"/>
          <w:kern w:val="3"/>
          <w:sz w:val="28"/>
          <w:szCs w:val="28"/>
          <w:lang w:bidi="hi-IN"/>
        </w:rPr>
        <w:t>1</w:t>
      </w:r>
      <w:r w:rsidR="003A7A1C" w:rsidRPr="00B47635">
        <w:rPr>
          <w:rFonts w:ascii="Times New Roman" w:hAnsi="Times New Roman"/>
          <w:kern w:val="3"/>
          <w:sz w:val="28"/>
          <w:szCs w:val="28"/>
          <w:lang w:bidi="hi-IN"/>
        </w:rPr>
        <w:t>8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При исполнении обязанностей по настоящему Договору Застройщик, как победитель конкурса на право заключения договора о комплексном развитии территории, обязуется соблюдать условия и обязательства, содержащиеся в конкурсных предложениях Застройщика и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lastRenderedPageBreak/>
        <w:t>отраженные в протоколе результатов торгов в форме конкурса на право заключения договора о комплексном развитии незастроенной территории.</w:t>
      </w:r>
    </w:p>
    <w:p w14:paraId="47F4195A" w14:textId="77777777" w:rsidR="006B330F" w:rsidRPr="00B47635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b/>
          <w:kern w:val="3"/>
          <w:sz w:val="28"/>
          <w:szCs w:val="28"/>
          <w:lang w:bidi="hi-IN"/>
        </w:rPr>
        <w:t>3.2. Застройщик вправе:</w:t>
      </w:r>
    </w:p>
    <w:p w14:paraId="7A7D7AF7" w14:textId="693962E4" w:rsidR="006B330F" w:rsidRPr="00B47635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3.2.1. Обращаться в Администрацию с заявлением о выдаче разрешения на использование земель и земельных участков, находящихся в муниципальной собственности, градостроительного плана земельного участка, о предоставлении земельных участков, находящихся в муниципальной собственности, без проведения торгов в соответствии с земельным законодательством для строительства в границах </w:t>
      </w:r>
      <w:r w:rsidR="0038133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незастроенной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территории, о выдаче разрешения на строительство.</w:t>
      </w:r>
    </w:p>
    <w:p w14:paraId="3AE35DCD" w14:textId="77777777" w:rsidR="006B330F" w:rsidRPr="00B47635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3.2.2. Привлекать в целях реализации настоящего Договора иное лицо (лиц). За действия (бездействие) привлеченного лица (лиц) Застройщик отвечает, как за свои собственные действия (бездействие).</w:t>
      </w:r>
    </w:p>
    <w:p w14:paraId="3F9255EB" w14:textId="1411F863" w:rsidR="006B330F" w:rsidRPr="00B47635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3.2.3. Передать предоставленный Застройщику для целей комплексного развития </w:t>
      </w:r>
      <w:r w:rsidR="0038133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незастроенной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территории земельный участок или его часть в субаренду привлеченному к исполнению настоящего Договора в соответствии с действующим законодательством, пунктом 3.2.2 настоящего Договора лицу или лицам без согласия арендодателя такого земельного участка на срок, не превышающий срок его аренды.</w:t>
      </w:r>
    </w:p>
    <w:p w14:paraId="6BF6E70B" w14:textId="77777777" w:rsidR="006B330F" w:rsidRPr="00B47635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Застройщик не вправе уступать принадлежащее ему право аренды земельного участка, предоставленного для целей комплексного развития территории.</w:t>
      </w:r>
    </w:p>
    <w:p w14:paraId="00D8F5A4" w14:textId="45D9017B" w:rsidR="006B330F" w:rsidRPr="00B47635" w:rsidRDefault="005C69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3.2.4</w:t>
      </w:r>
      <w:r w:rsidR="006B330F" w:rsidRPr="00B47635">
        <w:rPr>
          <w:rFonts w:ascii="Times New Roman" w:hAnsi="Times New Roman"/>
          <w:kern w:val="3"/>
          <w:sz w:val="28"/>
          <w:szCs w:val="28"/>
          <w:lang w:bidi="hi-IN"/>
        </w:rPr>
        <w:t>. Получать льготы (при наличии) и меры государственной поддержки (при наличии), в соответствии с нормативными правовыми актами Российской Федерации, субъектов Российской Федерации, муниципальными правовыми актами.</w:t>
      </w:r>
    </w:p>
    <w:p w14:paraId="3D0CFA81" w14:textId="6EB586C4" w:rsidR="006B330F" w:rsidRPr="00B47635" w:rsidRDefault="005C690F" w:rsidP="009F350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3.2.5</w:t>
      </w:r>
      <w:r w:rsidR="006B330F" w:rsidRPr="00B47635">
        <w:rPr>
          <w:rFonts w:ascii="Times New Roman" w:hAnsi="Times New Roman"/>
          <w:kern w:val="3"/>
          <w:sz w:val="28"/>
          <w:szCs w:val="28"/>
          <w:lang w:bidi="hi-IN"/>
        </w:rPr>
        <w:t>. Застройщик не вправе передавать свои права и обязанности, предусмотренные настоящим Договором, иному лицу.</w:t>
      </w:r>
    </w:p>
    <w:p w14:paraId="7383C346" w14:textId="77777777" w:rsidR="00C568E6" w:rsidRPr="00B47635" w:rsidRDefault="00C568E6" w:rsidP="009F350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</w:p>
    <w:p w14:paraId="5D1D5418" w14:textId="53B860EC" w:rsidR="0090442F" w:rsidRPr="00B47635" w:rsidRDefault="0090442F" w:rsidP="0023150F">
      <w:pPr>
        <w:tabs>
          <w:tab w:val="left" w:pos="6095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3.3. Администрация обязана:</w:t>
      </w:r>
      <w:r w:rsidRPr="00B4763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ab/>
      </w:r>
    </w:p>
    <w:p w14:paraId="44A68A69" w14:textId="193F7B04" w:rsidR="00344B0D" w:rsidRPr="00B47635" w:rsidRDefault="0090442F" w:rsidP="0023150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 w:rsidR="000B1C2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исполнения Застройщиком обязательства, предусмотренного п. 3.1.2 настоящего Договора утвердить ППТ и ПМТ в установленном законодательством порядке, </w:t>
      </w:r>
      <w:r w:rsidR="00344B0D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замечаний Администрации.</w:t>
      </w:r>
      <w:r w:rsidR="00344B0D" w:rsidRPr="00B47635">
        <w:rPr>
          <w:sz w:val="24"/>
          <w:szCs w:val="24"/>
          <w:lang w:eastAsia="ru-RU"/>
        </w:rPr>
        <w:t xml:space="preserve">  </w:t>
      </w:r>
    </w:p>
    <w:p w14:paraId="502F5C54" w14:textId="44834A78" w:rsidR="0090442F" w:rsidRPr="00B47635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течение 30 дней со дня получения от За</w:t>
      </w:r>
      <w:r w:rsidR="006576C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стройщика Графика </w:t>
      </w:r>
      <w:r w:rsidR="006576CB" w:rsidRPr="00B47635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="006576C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благоустройства,</w:t>
      </w:r>
      <w:r w:rsidR="006576C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. 3.1.4</w:t>
      </w:r>
      <w:r w:rsidR="008A38A4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, 3.1.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38A4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6576C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согласовать указанны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76C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76C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требованиям</w:t>
      </w:r>
      <w:r w:rsidR="003349F9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</w:t>
      </w:r>
      <w:r w:rsidR="000B1C2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0D28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судебным актам (при наличии),</w:t>
      </w:r>
      <w:r w:rsidR="000B1C2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AA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ППТ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3AA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ПМТ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</w:t>
      </w:r>
      <w:r w:rsidR="0038133A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незастроенной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14:paraId="43F5D90F" w14:textId="74F40E08" w:rsidR="0090442F" w:rsidRPr="00B47635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</w:t>
      </w:r>
      <w:r w:rsidR="006576C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тствия информации, указанной в Графике</w:t>
      </w:r>
      <w:r w:rsidR="006576CB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исполнения договора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Графике благоустройства 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действующего </w:t>
      </w:r>
      <w:r w:rsidR="003349F9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0B1C2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0D28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судебным актам (при наличии),</w:t>
      </w:r>
      <w:r w:rsidR="000B1C2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ППТ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3AAB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ПМТ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</w:t>
      </w:r>
      <w:r w:rsidR="002D53DE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возврату Застройщику на доработку с указанием выявленных замечаний (возражений).</w:t>
      </w:r>
    </w:p>
    <w:p w14:paraId="4994E66C" w14:textId="27601A4B" w:rsidR="0090442F" w:rsidRPr="00B47635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доработки Застройщиком выявленных замечаний (возражений) не может превышать 10 календарных дней с даты уведомления Застройщика </w:t>
      </w:r>
      <w:r w:rsidR="00344B0D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замечаний.</w:t>
      </w:r>
    </w:p>
    <w:p w14:paraId="1EEDA45A" w14:textId="51CB406B" w:rsidR="003349F9" w:rsidRPr="00B47635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35">
        <w:rPr>
          <w:rFonts w:ascii="Times New Roman" w:hAnsi="Times New Roman"/>
          <w:sz w:val="28"/>
          <w:szCs w:val="28"/>
        </w:rPr>
        <w:t>3.3.</w:t>
      </w:r>
      <w:r w:rsidR="002A32C8" w:rsidRPr="00B47635">
        <w:rPr>
          <w:rFonts w:ascii="Times New Roman" w:hAnsi="Times New Roman"/>
          <w:sz w:val="28"/>
          <w:szCs w:val="28"/>
        </w:rPr>
        <w:t>3</w:t>
      </w:r>
      <w:r w:rsidRPr="00B47635">
        <w:rPr>
          <w:rFonts w:ascii="Times New Roman" w:hAnsi="Times New Roman"/>
          <w:sz w:val="28"/>
          <w:szCs w:val="28"/>
        </w:rPr>
        <w:t xml:space="preserve">. </w:t>
      </w:r>
      <w:r w:rsidR="003349F9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Застройщику в соответствии с земельным законодательством в аренду без проведения торгов земельные участки, которые находятся </w:t>
      </w:r>
      <w:r w:rsidR="00A40D28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49F9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и которые не обременены правами третьих лиц, в сроки установленные действующим законодательством.</w:t>
      </w:r>
    </w:p>
    <w:p w14:paraId="4512495E" w14:textId="73D3639C" w:rsidR="0090442F" w:rsidRPr="00B47635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635">
        <w:rPr>
          <w:rFonts w:ascii="Times New Roman" w:hAnsi="Times New Roman"/>
          <w:sz w:val="28"/>
          <w:szCs w:val="28"/>
        </w:rPr>
        <w:t>Обеспечить выдачу разре</w:t>
      </w:r>
      <w:r w:rsidR="00A35D64" w:rsidRPr="00B47635">
        <w:rPr>
          <w:rFonts w:ascii="Times New Roman" w:hAnsi="Times New Roman"/>
          <w:sz w:val="28"/>
          <w:szCs w:val="28"/>
        </w:rPr>
        <w:t>шений на использование земель и</w:t>
      </w:r>
      <w:r w:rsidR="000F107E" w:rsidRPr="00B47635">
        <w:rPr>
          <w:rFonts w:ascii="Times New Roman" w:hAnsi="Times New Roman"/>
          <w:sz w:val="28"/>
          <w:szCs w:val="28"/>
        </w:rPr>
        <w:t xml:space="preserve"> </w:t>
      </w:r>
      <w:r w:rsidRPr="00B47635">
        <w:rPr>
          <w:rFonts w:ascii="Times New Roman" w:hAnsi="Times New Roman"/>
          <w:sz w:val="28"/>
          <w:szCs w:val="28"/>
        </w:rPr>
        <w:t>земельных участков, находящихся в муниципал</w:t>
      </w:r>
      <w:r w:rsidR="00AD6D4C" w:rsidRPr="00B47635">
        <w:rPr>
          <w:rFonts w:ascii="Times New Roman" w:hAnsi="Times New Roman"/>
          <w:sz w:val="28"/>
          <w:szCs w:val="28"/>
        </w:rPr>
        <w:t>ьной</w:t>
      </w:r>
      <w:r w:rsidR="00772A5A" w:rsidRPr="00B47635">
        <w:rPr>
          <w:rFonts w:ascii="Times New Roman" w:hAnsi="Times New Roman"/>
          <w:sz w:val="28"/>
          <w:szCs w:val="28"/>
        </w:rPr>
        <w:t xml:space="preserve"> собственности,</w:t>
      </w:r>
      <w:r w:rsidR="00AD6D4C" w:rsidRPr="00B47635">
        <w:rPr>
          <w:rFonts w:ascii="Times New Roman" w:hAnsi="Times New Roman"/>
          <w:sz w:val="28"/>
          <w:szCs w:val="28"/>
        </w:rPr>
        <w:t xml:space="preserve"> г</w:t>
      </w:r>
      <w:r w:rsidRPr="00B47635">
        <w:rPr>
          <w:rFonts w:ascii="Times New Roman" w:hAnsi="Times New Roman"/>
          <w:sz w:val="28"/>
          <w:szCs w:val="28"/>
        </w:rPr>
        <w:t xml:space="preserve">радостроительных планов земельных участков и разрешений на строительство объектов капитального строительства на территории комплексного развития в соответствии с требованиями </w:t>
      </w:r>
      <w:r w:rsidR="003349F9" w:rsidRPr="00B47635">
        <w:rPr>
          <w:rFonts w:ascii="Times New Roman" w:hAnsi="Times New Roman"/>
          <w:sz w:val="28"/>
          <w:szCs w:val="28"/>
        </w:rPr>
        <w:t xml:space="preserve">и сроками </w:t>
      </w:r>
      <w:r w:rsidRPr="00B47635">
        <w:rPr>
          <w:rFonts w:ascii="Times New Roman" w:hAnsi="Times New Roman"/>
          <w:sz w:val="28"/>
          <w:szCs w:val="28"/>
        </w:rPr>
        <w:t>действующего законодательства.</w:t>
      </w:r>
    </w:p>
    <w:p w14:paraId="6CE701C6" w14:textId="271EFD0C" w:rsidR="0090442F" w:rsidRPr="00B47635" w:rsidRDefault="008450C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A32C8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442F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обязательств. </w:t>
      </w:r>
    </w:p>
    <w:p w14:paraId="753BF80C" w14:textId="77777777" w:rsidR="0090442F" w:rsidRPr="00B47635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информации, отраженной Застройщиком в соответствующем Акте,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Договора.</w:t>
      </w:r>
    </w:p>
    <w:p w14:paraId="757C0D9A" w14:textId="73D86F59" w:rsidR="00B857EA" w:rsidRPr="00B47635" w:rsidRDefault="00B857EA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A32C8"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7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участие в комплексном развитии территории посредством содействия Застройщику в выдаче технических условий на подключение объектов, предусмотренных утвержденным ППТ, к инженерным коммуникациям и сетям.</w:t>
      </w:r>
    </w:p>
    <w:p w14:paraId="2CFD3FE6" w14:textId="6A8153B9" w:rsidR="002F74D0" w:rsidRPr="00B47635" w:rsidRDefault="002A32C8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3.3.6</w:t>
      </w:r>
      <w:r w:rsidR="002F74D0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. Осуществить </w:t>
      </w:r>
      <w:r w:rsidR="002F74D0" w:rsidRPr="00B47635">
        <w:rPr>
          <w:rFonts w:ascii="Times New Roman" w:hAnsi="Times New Roman"/>
          <w:kern w:val="3"/>
          <w:sz w:val="28"/>
          <w:szCs w:val="28"/>
          <w:lang w:bidi="hi-IN"/>
        </w:rPr>
        <w:t>в соответствии с утвержденной документацией по планировке территории строительство и (или) реконструкцию объектов коммунальной, инженерной, транспортной инфраструктур</w:t>
      </w:r>
      <w:r w:rsidR="00B0598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B0598D" w:rsidRPr="00B47635">
        <w:rPr>
          <w:rFonts w:ascii="Times New Roman" w:hAnsi="Times New Roman" w:cs="Times New Roman"/>
          <w:sz w:val="28"/>
          <w:szCs w:val="28"/>
          <w:lang w:eastAsia="ru-RU"/>
        </w:rPr>
        <w:t>до границ территории комплексного развития,</w:t>
      </w:r>
      <w:r w:rsidR="002F74D0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необходимых для реализации решения о комплексном развитии </w:t>
      </w:r>
      <w:r w:rsidR="002F74D0" w:rsidRPr="00B47635">
        <w:rPr>
          <w:rFonts w:ascii="Times New Roman" w:hAnsi="Times New Roman"/>
          <w:bCs/>
          <w:kern w:val="3"/>
          <w:sz w:val="28"/>
          <w:szCs w:val="28"/>
          <w:lang w:bidi="hi-IN"/>
        </w:rPr>
        <w:t>территории.</w:t>
      </w:r>
    </w:p>
    <w:p w14:paraId="0A892BB5" w14:textId="1579077A" w:rsidR="002F74D0" w:rsidRPr="00B47635" w:rsidRDefault="002F74D0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3.3</w:t>
      </w:r>
      <w:r w:rsidR="002A32C8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.7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. Обязанности, указанные в пункте </w:t>
      </w:r>
      <w:r w:rsidR="001B510C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3.3.6</w:t>
      </w:r>
      <w:r w:rsidR="003F193D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настоящего Д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оговора, возникают у Администрации только при условии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наступления </w:t>
      </w:r>
      <w:r w:rsidR="003F193D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следующих 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обстоятельств: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выделения Администрации 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на цели указа</w:t>
      </w:r>
      <w:r w:rsidR="003F193D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нные в пункте </w:t>
      </w:r>
      <w:r w:rsidR="001B510C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3.3.6 </w:t>
      </w:r>
      <w:r w:rsidR="003F193D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настоящего Д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оговора 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соответствующих</w:t>
      </w:r>
      <w:r w:rsidR="00431E8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материальных ресурсов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и финансовых средств</w:t>
      </w:r>
      <w:r w:rsidR="00431E8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(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субсиди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грант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ы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и т.п.</w:t>
      </w:r>
      <w:r w:rsidR="00431E8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)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 рамках федеральных и национальных проектов Жильё», «Инфраструктура для жизни», «Жильё и городская среда», программа «Стимул» (наименования могут быть изменены)</w:t>
      </w:r>
      <w:r w:rsidR="00431E8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и только в пределах выделенных Администрации на эти цели материальных ресурсов и финансовых средств.</w:t>
      </w:r>
    </w:p>
    <w:p w14:paraId="33FD948F" w14:textId="5F20A18B" w:rsidR="00B857EA" w:rsidRPr="00B47635" w:rsidRDefault="002F74D0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В случае не выделения</w:t>
      </w:r>
      <w:r w:rsidR="00BC41E8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Администрации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указанных в настоящем 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пункте материальных</w:t>
      </w:r>
      <w:r w:rsidR="00431E8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ресурсов и финансовых средств (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субсидий, грантов и т.п.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) на цели указанные в пункте </w:t>
      </w:r>
      <w:r w:rsidR="001B510C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3.3.6 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настоящего </w:t>
      </w:r>
      <w:r w:rsidR="003F193D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оговора</w:t>
      </w:r>
      <w:r w:rsidR="00DB2FA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 срок </w:t>
      </w:r>
      <w:r w:rsidR="001141C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 3</w:t>
      </w:r>
      <w:r w:rsidR="00DB2FA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1.</w:t>
      </w:r>
      <w:r w:rsidR="001141C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12</w:t>
      </w:r>
      <w:r w:rsidR="00DB2FA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.202</w:t>
      </w:r>
      <w:r w:rsidR="001141C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6</w:t>
      </w:r>
      <w:r w:rsidR="00DB2FA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года</w:t>
      </w:r>
      <w:r w:rsidR="004D251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стороны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руководствуются условиями, указанными</w:t>
      </w:r>
      <w:r w:rsidR="003F193D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 пункте 3.1.9</w:t>
      </w:r>
      <w:r w:rsidR="007D5A7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.1</w:t>
      </w:r>
      <w:r w:rsidR="003F193D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настоящего Д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оговора.</w:t>
      </w:r>
    </w:p>
    <w:p w14:paraId="17116CD7" w14:textId="77777777" w:rsidR="00C568E6" w:rsidRPr="00B47635" w:rsidRDefault="00C568E6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14:paraId="24D3D4CC" w14:textId="77777777" w:rsidR="0090442F" w:rsidRPr="00B47635" w:rsidRDefault="0090442F" w:rsidP="0023150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3.4. Администрация вправе:</w:t>
      </w:r>
    </w:p>
    <w:p w14:paraId="62A0B220" w14:textId="69CFE661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3.4.1. В одностороннем порядке досрочно отказаться от договора аренды земельного участка, предоставленного для целей комплексного развития территории, при наступлении обс</w:t>
      </w:r>
      <w:r w:rsidR="00772A5A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тоятельств, указанных в пункте 4.6.1 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настоящего Дого</w:t>
      </w:r>
      <w:r w:rsidR="00772A5A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вора в порядке, установленном настоящим Договором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14:paraId="49DE578E" w14:textId="32286222" w:rsidR="0090442F" w:rsidRPr="00B47635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3.4.2</w:t>
      </w:r>
      <w:r w:rsidR="0090442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Запрашивать у Застройщика информацию и документы, необходимые для осуществления контроля выполнения условий Договора, в том числе сроков исполнения обязательств, указанных в разделе 3.1 главы 3 настоящего Договора.</w:t>
      </w:r>
    </w:p>
    <w:p w14:paraId="71D1CBEF" w14:textId="69F5EC95" w:rsidR="0090442F" w:rsidRPr="00B47635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3.4.3</w:t>
      </w:r>
      <w:r w:rsidR="0090442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Требовать от Застройщика устранения выявленных нарушений выполнения обязательств, предусмотренных настоящим Договором.</w:t>
      </w:r>
    </w:p>
    <w:p w14:paraId="18897880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14:paraId="6CE096E5" w14:textId="77777777" w:rsidR="0090442F" w:rsidRPr="00B47635" w:rsidRDefault="0090442F" w:rsidP="0023150F">
      <w:pPr>
        <w:numPr>
          <w:ilvl w:val="0"/>
          <w:numId w:val="2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СРОК ДЕЙСТВИЯ ДОГОВОРА.</w:t>
      </w:r>
    </w:p>
    <w:p w14:paraId="7F09CB92" w14:textId="4B515819" w:rsidR="0090442F" w:rsidRPr="00B47635" w:rsidRDefault="0090442F" w:rsidP="0023150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ИЗМЕНЕНИЕ, ПРЕКРАЩЕНИЕ ДОГОВОРА</w:t>
      </w:r>
    </w:p>
    <w:p w14:paraId="0AAD8982" w14:textId="77777777" w:rsidR="00A82DE9" w:rsidRPr="00B47635" w:rsidRDefault="00A82DE9" w:rsidP="0023150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</w:p>
    <w:p w14:paraId="1166504A" w14:textId="09BE358C" w:rsidR="00A82DE9" w:rsidRPr="00B47635" w:rsidRDefault="0090442F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4.1. </w:t>
      </w:r>
      <w:r w:rsidR="00A82DE9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Срок реализации Договора составляет </w:t>
      </w:r>
      <w:r w:rsidR="00DB2FAE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10</w:t>
      </w:r>
      <w:r w:rsidR="0032020B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(десять) </w:t>
      </w:r>
      <w:r w:rsidR="00A82DE9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лет с момента его заключения. </w:t>
      </w:r>
    </w:p>
    <w:p w14:paraId="1D22E261" w14:textId="77777777" w:rsidR="00A82DE9" w:rsidRPr="00B47635" w:rsidRDefault="00A82DE9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Окончание срока действия Договора не влечет прекращение обязательств Сторон, не освобождает стороны от ответственности за нарушения, если таковые имели место при исполнении условий настоящего Договора.</w:t>
      </w:r>
    </w:p>
    <w:p w14:paraId="5E535F41" w14:textId="77777777" w:rsidR="00A82DE9" w:rsidRPr="00B47635" w:rsidRDefault="00A82DE9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Договор считается заключенным и вступает в силу с момента его подписания Сторонами.</w:t>
      </w:r>
    </w:p>
    <w:p w14:paraId="3F7A2D69" w14:textId="77777777" w:rsidR="00A82DE9" w:rsidRPr="00B47635" w:rsidRDefault="00A82DE9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 вступления Договора в законную силу любые действия Сторон, направленные на выполнение условий Договора, осуществляются ими на свой риск и под свою ответственность.</w:t>
      </w:r>
    </w:p>
    <w:p w14:paraId="5907237A" w14:textId="46B153FB" w:rsidR="003B5513" w:rsidRPr="00B47635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4.2. Сторона, являющаяся должником в соответствующем обязательстве, вправе исполнить обязательство до истечения указанного в нем предельного срока исполнения.   </w:t>
      </w:r>
      <w:r w:rsidR="003B5513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 w14:paraId="1BEFB182" w14:textId="30A238A9" w:rsidR="00A82DE9" w:rsidRPr="00B47635" w:rsidRDefault="00A82DE9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4.</w:t>
      </w:r>
      <w:r w:rsidR="00C74F81" w:rsidRPr="00B47635">
        <w:rPr>
          <w:rFonts w:ascii="Times New Roman" w:hAnsi="Times New Roman"/>
          <w:kern w:val="3"/>
          <w:sz w:val="28"/>
          <w:szCs w:val="28"/>
          <w:lang w:bidi="hi-IN"/>
        </w:rPr>
        <w:t>3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В случае изменения сведений об объектах недвижимости, расположенных в границах территории комплексного развития, в результате которых реализация отдельных обязательств в сроки, установленные Графиками невозможна, срок исполнения обязательств, предусмотренных пунктами </w:t>
      </w:r>
      <w:r w:rsidR="0010180A" w:rsidRPr="00B47635">
        <w:rPr>
          <w:rFonts w:ascii="Times New Roman" w:hAnsi="Times New Roman"/>
          <w:kern w:val="3"/>
          <w:sz w:val="28"/>
          <w:szCs w:val="28"/>
          <w:lang w:bidi="hi-IN"/>
        </w:rPr>
        <w:t>3.1.</w:t>
      </w:r>
      <w:r w:rsidR="006C4BC3" w:rsidRPr="00B47635">
        <w:rPr>
          <w:rFonts w:ascii="Times New Roman" w:hAnsi="Times New Roman"/>
          <w:kern w:val="3"/>
          <w:sz w:val="28"/>
          <w:szCs w:val="28"/>
          <w:lang w:bidi="hi-IN"/>
        </w:rPr>
        <w:t>10</w:t>
      </w:r>
      <w:r w:rsidR="0010180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-</w:t>
      </w:r>
      <w:r w:rsidR="0010180A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3.1.</w:t>
      </w:r>
      <w:r w:rsidR="0010180A" w:rsidRPr="00B47635">
        <w:rPr>
          <w:rFonts w:ascii="Times New Roman" w:hAnsi="Times New Roman"/>
          <w:kern w:val="3"/>
          <w:sz w:val="28"/>
          <w:szCs w:val="28"/>
          <w:lang w:bidi="hi-IN"/>
        </w:rPr>
        <w:t>1</w:t>
      </w:r>
      <w:r w:rsidR="00BB7461" w:rsidRPr="00B47635">
        <w:rPr>
          <w:rFonts w:ascii="Times New Roman" w:hAnsi="Times New Roman"/>
          <w:kern w:val="3"/>
          <w:sz w:val="28"/>
          <w:szCs w:val="28"/>
          <w:lang w:bidi="hi-IN"/>
        </w:rPr>
        <w:t>5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настоящего Договора, продлевается на период времени, необходимый для достижения возможности реализации указанных обязательств</w:t>
      </w:r>
      <w:r w:rsidR="00603938" w:rsidRPr="00B47635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 w14:paraId="01761D82" w14:textId="1A8D4FD6" w:rsidR="0090442F" w:rsidRPr="00B47635" w:rsidRDefault="0090442F" w:rsidP="0023150F">
      <w:pPr>
        <w:pStyle w:val="a3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4</w:t>
      </w:r>
      <w:r w:rsidR="00A82DE9" w:rsidRPr="00B47635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C74F81" w:rsidRPr="00B47635">
        <w:rPr>
          <w:rFonts w:ascii="Times New Roman" w:hAnsi="Times New Roman"/>
          <w:kern w:val="3"/>
          <w:sz w:val="28"/>
          <w:szCs w:val="28"/>
          <w:lang w:bidi="hi-IN"/>
        </w:rPr>
        <w:t>4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. Изменение условий настоящего Договора осуществляется в порядке предусмотренном </w:t>
      </w:r>
      <w:r w:rsidR="00E25BED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настоящим договором и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действующим </w:t>
      </w:r>
      <w:r w:rsidRPr="00B47635">
        <w:rPr>
          <w:rFonts w:ascii="Times New Roman" w:hAnsi="Times New Roman"/>
          <w:kern w:val="3"/>
          <w:sz w:val="28"/>
          <w:szCs w:val="28"/>
          <w:lang w:bidi="hi-IN"/>
        </w:rPr>
        <w:lastRenderedPageBreak/>
        <w:t xml:space="preserve">законодательством посредством заключения сторонами дополнительного соглашения к Договору. </w:t>
      </w:r>
    </w:p>
    <w:p w14:paraId="503C875F" w14:textId="3C10B733" w:rsidR="0090442F" w:rsidRPr="00B47635" w:rsidRDefault="00C74F81" w:rsidP="0023150F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4.5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>. Настоящий Договор может быть расторгнут по соглашению Сторон. Обязательства считаются прекращенными с момента заключения соглашения Сторон о расторжении договора.</w:t>
      </w:r>
    </w:p>
    <w:p w14:paraId="3D221BF5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4.6. Настоящий Договор может быть расторгнут досрочно в одностороннем (внесудебном) порядке:</w:t>
      </w:r>
    </w:p>
    <w:p w14:paraId="609754AD" w14:textId="6FDA24FB" w:rsidR="0090442F" w:rsidRPr="00B47635" w:rsidRDefault="00772A5A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4.6.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>1</w:t>
      </w:r>
      <w:proofErr w:type="gramStart"/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512C51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>по</w:t>
      </w:r>
      <w:proofErr w:type="gramEnd"/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инициативе Администрации в случае неисполнения или ненадлежащего исполнения Застройщиком обязательств, предусмотренных пунктами </w:t>
      </w:r>
      <w:r w:rsidR="00020988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3.1.2, </w:t>
      </w:r>
      <w:r w:rsidR="006C4BC3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3.1.7, </w:t>
      </w:r>
      <w:r w:rsidR="00020988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3.1.10 </w:t>
      </w:r>
      <w:r w:rsidR="00512C51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, 3.1.11, 3.1.13 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>настоящего Договора.</w:t>
      </w:r>
    </w:p>
    <w:p w14:paraId="28986669" w14:textId="6994056C" w:rsidR="0090442F" w:rsidRPr="00B47635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4.6.2</w:t>
      </w:r>
      <w:proofErr w:type="gramStart"/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по</w:t>
      </w:r>
      <w:proofErr w:type="gramEnd"/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инициативе Застройщика в случае отказа или уклонения Администрации от исполнения обязательств, предусмотренных пунктами </w:t>
      </w:r>
      <w:r w:rsidR="006C4BC3" w:rsidRPr="00B47635">
        <w:rPr>
          <w:rFonts w:ascii="Times New Roman" w:hAnsi="Times New Roman"/>
          <w:kern w:val="3"/>
          <w:sz w:val="28"/>
          <w:szCs w:val="28"/>
          <w:lang w:bidi="hi-IN"/>
        </w:rPr>
        <w:t>3.3.1, 3.3.3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настоящего Договора.</w:t>
      </w:r>
    </w:p>
    <w:p w14:paraId="799DA3C1" w14:textId="060F90DC" w:rsidR="0090442F" w:rsidRPr="00B47635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B47635">
        <w:rPr>
          <w:rFonts w:ascii="Times New Roman" w:hAnsi="Times New Roman"/>
          <w:kern w:val="3"/>
          <w:sz w:val="28"/>
          <w:szCs w:val="28"/>
          <w:lang w:bidi="hi-IN"/>
        </w:rPr>
        <w:t>4.7.</w:t>
      </w:r>
      <w:r w:rsidR="0090442F" w:rsidRPr="00B47635">
        <w:rPr>
          <w:rFonts w:ascii="Times New Roman" w:hAnsi="Times New Roman"/>
          <w:kern w:val="3"/>
          <w:sz w:val="28"/>
          <w:szCs w:val="28"/>
          <w:lang w:bidi="hi-IN"/>
        </w:rPr>
        <w:t xml:space="preserve"> В течение 10 дней с момента возникновения обстоятельств, послуживших основанием для отказа от Договора, Сторона –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Договора. Договор считается расторгнутым с момента доставки другой Стороне уведомления об отказе от исполнения Договора.</w:t>
      </w:r>
    </w:p>
    <w:p w14:paraId="409440E3" w14:textId="77777777" w:rsidR="00E25BED" w:rsidRPr="00B47635" w:rsidRDefault="00E25BED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</w:p>
    <w:p w14:paraId="3AB0A137" w14:textId="77777777" w:rsidR="0090442F" w:rsidRPr="00B47635" w:rsidRDefault="0090442F" w:rsidP="0023150F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5. ОТВЕТСТВЕННОСТЬ СТОРОН И РАЗРЕШЕНИЕ СПОРОВ</w:t>
      </w:r>
    </w:p>
    <w:p w14:paraId="252594AC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5.1. За неисполнение и (или)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C54E39" w14:textId="0C9A370B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5.2. В случае нарушения Застройщиком в отчетном периоде сроков, предусмотренных пунктами </w:t>
      </w:r>
      <w:r w:rsidR="00D913D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2.5, 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</w:t>
      </w:r>
      <w:r w:rsidR="00727404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1.2, 3.1.4, 3.1.5, 3.1.7,</w:t>
      </w:r>
      <w:r w:rsidR="00772A5A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="00082163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</w:t>
      </w:r>
      <w:r w:rsidR="00727404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.1.9-</w:t>
      </w:r>
      <w:r w:rsidR="00D913D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3.1.1</w:t>
      </w:r>
      <w:r w:rsidR="003A7A1C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7</w:t>
      </w:r>
      <w:r w:rsidR="00D913D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, 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4.1 настоящего Договора, Застройщик уплачивает Администрации неустойку (пеню) в размере 0,1% от цены права на заключение Договора, предусмотренной разделом 2 настоящего Договора, за каждый день просрочки исполнения каждого обязательства, начиная со дня, следующего после дня истечения сроков, установленных соответствующими пунктами настоящего Договора и приложений, являющихся неотъемлемой частью Договора,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порядке, в течение 10 рабочих дней с даты получения уведомления об уплате неустойки (пени), а также возмещает причиненные убытки в полном размере сверх штрафа.</w:t>
      </w:r>
    </w:p>
    <w:p w14:paraId="05569BFB" w14:textId="49BC5D4D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5.3. В случае осуществления Застройщиком строительства на </w:t>
      </w:r>
      <w:r w:rsidR="002257F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незастроенной 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территории с нарушением норм градостроительного законодательства, в том числе без выданного в установленном законом порядке разрешения на строительство, Застройщик несет ответственность, предусмотренную действующим законодательством.</w:t>
      </w:r>
    </w:p>
    <w:p w14:paraId="66AA934B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>5.4.  Споры, возникающие при исполнении настоящего Договора, Стороны разрешают путем переговоров.</w:t>
      </w:r>
    </w:p>
    <w:p w14:paraId="38E19D68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Срок досудебного урегулирования сторонами спора (рассмотрения претензий, в том числе об уплате неустойки (пени) составляет 30 дней со дня доставки претензии (требования).</w:t>
      </w:r>
    </w:p>
    <w:p w14:paraId="6A09ADDA" w14:textId="133E669C" w:rsidR="009F350A" w:rsidRPr="00B47635" w:rsidRDefault="0090442F" w:rsidP="0072740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5.5. При </w:t>
      </w:r>
      <w:proofErr w:type="spellStart"/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недостижении</w:t>
      </w:r>
      <w:proofErr w:type="spellEnd"/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согласия споры подлежат рассмотрению в Арбитражном суде Республики Башкортостан.</w:t>
      </w:r>
    </w:p>
    <w:p w14:paraId="0859B073" w14:textId="77777777" w:rsidR="0090442F" w:rsidRPr="00B47635" w:rsidRDefault="0090442F" w:rsidP="0023150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8"/>
          <w:lang w:eastAsia="ru-RU" w:bidi="hi-IN"/>
        </w:rPr>
      </w:pPr>
    </w:p>
    <w:p w14:paraId="73D2D6C9" w14:textId="77777777" w:rsidR="0090442F" w:rsidRPr="00B47635" w:rsidRDefault="0090442F" w:rsidP="0023150F">
      <w:pPr>
        <w:numPr>
          <w:ilvl w:val="0"/>
          <w:numId w:val="3"/>
        </w:numPr>
        <w:suppressAutoHyphens/>
        <w:autoSpaceDN w:val="0"/>
        <w:spacing w:before="10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</w:pPr>
      <w:r w:rsidRPr="00B4763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  <w:t>ОБСТОЯТЕЛЬСТВА НЕПРЕОДОЛИМОЙ СИЛЫ</w:t>
      </w:r>
    </w:p>
    <w:p w14:paraId="7A86C0E5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6.1. Ни одна из Сторон настоящего Договора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предотвратить (непреодолимая сила), включая аварии, массовые беспорядки, военные действия, эпидемии, блокаду, пожары, землетрясения, наводнения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1EA31657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6.2. Сторона, которая не исполняет свои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14:paraId="719CD8E6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8"/>
          <w:lang w:eastAsia="ru-RU" w:bidi="hi-IN"/>
        </w:rPr>
      </w:pPr>
    </w:p>
    <w:p w14:paraId="2939F2D5" w14:textId="4179282F" w:rsidR="0090442F" w:rsidRPr="00B47635" w:rsidRDefault="00037AB4" w:rsidP="0023150F">
      <w:pPr>
        <w:numPr>
          <w:ilvl w:val="0"/>
          <w:numId w:val="3"/>
        </w:numPr>
        <w:suppressAutoHyphens/>
        <w:autoSpaceDN w:val="0"/>
        <w:spacing w:before="10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</w:pPr>
      <w:r w:rsidRPr="00B4763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ПРОЧИЕ УСЛОВ</w:t>
      </w:r>
      <w:r w:rsidR="0090442F" w:rsidRPr="00B4763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  <w:t>ИЯ</w:t>
      </w:r>
    </w:p>
    <w:p w14:paraId="2F2591D9" w14:textId="09AEB015" w:rsidR="0090442F" w:rsidRPr="00B47635" w:rsidRDefault="00950905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7.</w:t>
      </w:r>
      <w:r w:rsidR="004B5E9C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="0090442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Вопросы, не урегулированные настоящим Договором, регламентируются действующим законодательством Российской Федерации, законодательством Республики Башкортостан, муниципальными правовыми актами.</w:t>
      </w:r>
    </w:p>
    <w:p w14:paraId="4F58FBB6" w14:textId="2CD5FA56" w:rsidR="0090442F" w:rsidRPr="00B47635" w:rsidRDefault="0090442F" w:rsidP="0023150F">
      <w:pPr>
        <w:tabs>
          <w:tab w:val="left" w:pos="-1080"/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ab/>
        <w:t>7.</w:t>
      </w:r>
      <w:r w:rsidR="004B5E9C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2</w:t>
      </w: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. Любое уведомление, направленное Сторонами друг другу по настоящему Договору, должно быть совершено в письменной форме. </w:t>
      </w:r>
    </w:p>
    <w:p w14:paraId="23BD52B4" w14:textId="77777777" w:rsidR="0090442F" w:rsidRPr="00B47635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Обо всех изменениях в платежных и почтовых реквизитах Стороны обязаны немедленно извещать друг друга. Действия, совершенные по старым адресам и счетам, совершенные до получения уведомлений об их изменении, засчитываются в исполнение обязательств.</w:t>
      </w:r>
    </w:p>
    <w:p w14:paraId="311A9836" w14:textId="748FFDE6" w:rsidR="0090442F" w:rsidRPr="00B47635" w:rsidRDefault="00950905" w:rsidP="0023150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ab/>
        <w:t>7.</w:t>
      </w:r>
      <w:r w:rsidR="004B5E9C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</w:t>
      </w:r>
      <w:r w:rsidR="0090442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Настоящий Договор, в соответствии с Правилами проведения торгов на право заключения договора о комплексном развитии территории, утвержденными Постановлением Правительства Российской Федерации от 04.05.2021 № 701, составлен в трех экземплярах, имеющих одинаковую юридическую силу, один экземпляр находится у Застройщика, два – у Администрации.</w:t>
      </w:r>
    </w:p>
    <w:p w14:paraId="5BF31855" w14:textId="51A8069A" w:rsidR="00727404" w:rsidRPr="00B47635" w:rsidRDefault="00727404" w:rsidP="0072740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7.4. В настоящий Договор могут быть внесены изменения в порядке и случаях установленным Градостроительным кодексом Российской Федерации.</w:t>
      </w:r>
    </w:p>
    <w:p w14:paraId="644E1AC5" w14:textId="77777777" w:rsidR="0090442F" w:rsidRPr="00B47635" w:rsidRDefault="0090442F" w:rsidP="0023150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8"/>
          <w:lang w:eastAsia="ru-RU" w:bidi="hi-IN"/>
        </w:rPr>
      </w:pPr>
    </w:p>
    <w:p w14:paraId="2365D887" w14:textId="77777777" w:rsidR="0090442F" w:rsidRPr="00B47635" w:rsidRDefault="0090442F" w:rsidP="0023150F">
      <w:pPr>
        <w:numPr>
          <w:ilvl w:val="0"/>
          <w:numId w:val="3"/>
        </w:numPr>
        <w:suppressAutoHyphens/>
        <w:autoSpaceDN w:val="0"/>
        <w:spacing w:before="10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</w:pPr>
      <w:r w:rsidRPr="00B4763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ДОКУМЕНТЫ, ЯВЛЯЮЩИЕСЯ НЕОТЪЕМЛЕМОЙ ЧАСТЬЮ ДОГОВОРА</w:t>
      </w:r>
    </w:p>
    <w:p w14:paraId="1530682C" w14:textId="2EA1E3E2" w:rsidR="0090442F" w:rsidRPr="00B47635" w:rsidRDefault="0090442F" w:rsidP="0023150F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Приложение № 1 - Графическое описание местоположения границ </w:t>
      </w:r>
      <w:r w:rsidR="0038133A" w:rsidRPr="00B4763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незастроенной </w:t>
      </w:r>
      <w:r w:rsidRPr="00B4763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территории и перечень координат характерных точек границ территории комплексного развития.</w:t>
      </w:r>
    </w:p>
    <w:p w14:paraId="7D190B24" w14:textId="03E43D10" w:rsidR="0090442F" w:rsidRPr="00B47635" w:rsidRDefault="0090442F" w:rsidP="0023150F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Приложение № 2 - Сведения о земельных участках, объектах капитального строительства, находящихся в границах территории комплексного развития.</w:t>
      </w:r>
    </w:p>
    <w:p w14:paraId="146508BD" w14:textId="12A6B84B" w:rsidR="0090442F" w:rsidRPr="00B47635" w:rsidRDefault="0090442F" w:rsidP="0023150F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Приложение № 3 - График исполнения </w:t>
      </w:r>
      <w:r w:rsidR="006576CB" w:rsidRPr="00B4763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обязательств по строительству, </w:t>
      </w:r>
      <w:r w:rsidRPr="00B4763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вводу в эксплуатацию объектов.</w:t>
      </w:r>
    </w:p>
    <w:p w14:paraId="3D9D6E32" w14:textId="77777777" w:rsidR="006B330F" w:rsidRPr="00B47635" w:rsidRDefault="006B330F" w:rsidP="0023150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Приложение № 4 - График проведения работ по благоустройству территории комплексного развития.</w:t>
      </w:r>
    </w:p>
    <w:p w14:paraId="6706EED6" w14:textId="1104823D" w:rsidR="0090442F" w:rsidRPr="00B47635" w:rsidRDefault="006576CB" w:rsidP="005353ED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Приложение № </w:t>
      </w:r>
      <w:r w:rsidR="0023150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5</w:t>
      </w:r>
      <w:r w:rsidR="0090442F"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– Форма отчета Застройщика по реализации мероприятий, предусмотренных договором.</w:t>
      </w:r>
    </w:p>
    <w:p w14:paraId="58FF5510" w14:textId="61DE50A4" w:rsidR="00DB2FAE" w:rsidRPr="00B47635" w:rsidRDefault="00DB2FAE" w:rsidP="005353ED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B47635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Приложение № 6 – Градостроительное задание на разработку </w:t>
      </w:r>
      <w:r w:rsidR="00523AAB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ППТ</w:t>
      </w:r>
      <w:r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и </w:t>
      </w:r>
      <w:r w:rsidR="00523AAB" w:rsidRPr="00B47635">
        <w:rPr>
          <w:rFonts w:ascii="Times New Roman" w:hAnsi="Times New Roman" w:cs="Times New Roman"/>
          <w:kern w:val="3"/>
          <w:sz w:val="28"/>
          <w:szCs w:val="28"/>
          <w:lang w:bidi="hi-IN"/>
        </w:rPr>
        <w:t>ПМТ.</w:t>
      </w:r>
    </w:p>
    <w:p w14:paraId="2DF82190" w14:textId="77777777" w:rsidR="009F350A" w:rsidRPr="00B47635" w:rsidRDefault="009F350A" w:rsidP="009F350A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</w:p>
    <w:p w14:paraId="33D980C2" w14:textId="0B542F03" w:rsidR="005353ED" w:rsidRPr="00B47635" w:rsidRDefault="0090442F" w:rsidP="005353ED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 И РЕКВИЗИТЫ СТОРОН</w:t>
      </w:r>
    </w:p>
    <w:tbl>
      <w:tblPr>
        <w:tblW w:w="9571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745"/>
      </w:tblGrid>
      <w:tr w:rsidR="00B47635" w:rsidRPr="00B47635" w14:paraId="72168D1E" w14:textId="77777777" w:rsidTr="00AA4BB5">
        <w:trPr>
          <w:trHeight w:val="9517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F0D3" w14:textId="77777777" w:rsidR="0090442F" w:rsidRPr="00B47635" w:rsidRDefault="0090442F" w:rsidP="0023150F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14:paraId="7A7FAAA9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городского округа город Уфа Республики Башкортостан</w:t>
            </w:r>
          </w:p>
          <w:p w14:paraId="4B1FA768" w14:textId="77777777" w:rsidR="00076C52" w:rsidRPr="00B47635" w:rsidRDefault="00076C52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511252" w14:textId="77777777" w:rsidR="00076C52" w:rsidRPr="00B47635" w:rsidRDefault="00076C52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C92E2E7" w14:textId="77777777" w:rsidR="00076C52" w:rsidRPr="00B47635" w:rsidRDefault="00076C52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C317B3" w14:textId="78388D55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Адрес: 450098, г. Уфа, проспект Октября, 120</w:t>
            </w:r>
          </w:p>
          <w:p w14:paraId="6D70DCB5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 (347) 279-05-23</w:t>
            </w:r>
          </w:p>
          <w:p w14:paraId="1DCFEBD0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Реквизиты для оплаты:</w:t>
            </w:r>
          </w:p>
          <w:p w14:paraId="4C965F4E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Получатель платежа: УФК по Республике Башкортостан (Администрация городского округа город Уфа Республики Башкортостан)</w:t>
            </w:r>
          </w:p>
          <w:p w14:paraId="3FD31DE2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Банк: Отделение-НБ Республика Башкортостан Банка России//УФК по Республике Башкортостан г. Уфа</w:t>
            </w:r>
          </w:p>
          <w:p w14:paraId="212E4C2F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Счет: 03100643000000010100</w:t>
            </w:r>
          </w:p>
          <w:p w14:paraId="082D5BD4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 (ЕКС): 40102810045370000067</w:t>
            </w:r>
          </w:p>
          <w:p w14:paraId="4F2882B2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0276097173, КПП 027601001</w:t>
            </w:r>
          </w:p>
          <w:p w14:paraId="602AC6B8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БИК: 018073401</w:t>
            </w:r>
          </w:p>
          <w:p w14:paraId="64167BCD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КБК: 70611109044045500120</w:t>
            </w:r>
          </w:p>
          <w:p w14:paraId="4D984415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ОКТМО: 80701000</w:t>
            </w:r>
          </w:p>
          <w:p w14:paraId="6578C6F3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ОГРН: 1050204343474</w:t>
            </w:r>
          </w:p>
          <w:p w14:paraId="657532A4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л/</w:t>
            </w:r>
            <w:proofErr w:type="spellStart"/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</w:t>
            </w:r>
            <w:proofErr w:type="spellEnd"/>
            <w:r w:rsidRPr="00B4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04013046520</w:t>
            </w:r>
          </w:p>
          <w:p w14:paraId="6098D388" w14:textId="77777777" w:rsidR="005353ED" w:rsidRPr="00B47635" w:rsidRDefault="005353ED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2C6C47" w14:textId="77777777" w:rsidR="009F350A" w:rsidRPr="00B47635" w:rsidRDefault="009F350A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27F1AB" w14:textId="39DBEFA1" w:rsidR="0090442F" w:rsidRPr="00B47635" w:rsidRDefault="005353ED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B4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заместителя</w:t>
            </w:r>
            <w:r w:rsidR="0090442F" w:rsidRPr="00B4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городского округа город Уфа Республики Башкортостан</w:t>
            </w:r>
          </w:p>
          <w:p w14:paraId="6D522EC6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4B799" w14:textId="77777777" w:rsidR="005353ED" w:rsidRPr="00B47635" w:rsidRDefault="005353ED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D94E21" w14:textId="0BA9C6DD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A208BE" w:rsidRPr="00B4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08BE" w:rsidRPr="00B4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Е.А.Чебаков</w:t>
            </w:r>
            <w:proofErr w:type="spellEnd"/>
          </w:p>
          <w:p w14:paraId="7FE342C2" w14:textId="339C64B4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подпись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1020" w14:textId="77777777" w:rsidR="0090442F" w:rsidRPr="00B47635" w:rsidRDefault="0090442F" w:rsidP="002315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Застройщик</w:t>
            </w:r>
          </w:p>
          <w:p w14:paraId="2CD7E91B" w14:textId="7CB628A8" w:rsidR="0090442F" w:rsidRPr="00B47635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2"/>
    </w:tbl>
    <w:p w14:paraId="0C80820D" w14:textId="77777777" w:rsidR="0090442F" w:rsidRPr="00B47635" w:rsidRDefault="0090442F" w:rsidP="009F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442F" w:rsidRPr="00B47635" w:rsidSect="005353E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582"/>
    <w:multiLevelType w:val="multilevel"/>
    <w:tmpl w:val="AD24D6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62A749C"/>
    <w:multiLevelType w:val="hybridMultilevel"/>
    <w:tmpl w:val="BB4CD5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B36705"/>
    <w:multiLevelType w:val="multilevel"/>
    <w:tmpl w:val="112882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ascii="Times New Roman" w:hAnsi="Times New Roman" w:cs="Times New Roman" w:hint="default"/>
      </w:rPr>
    </w:lvl>
  </w:abstractNum>
  <w:abstractNum w:abstractNumId="3">
    <w:nsid w:val="7AD76169"/>
    <w:multiLevelType w:val="multilevel"/>
    <w:tmpl w:val="AC18865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2F"/>
    <w:rsid w:val="00006044"/>
    <w:rsid w:val="00020988"/>
    <w:rsid w:val="00026A93"/>
    <w:rsid w:val="00037AB4"/>
    <w:rsid w:val="00047BAD"/>
    <w:rsid w:val="000527FC"/>
    <w:rsid w:val="00076C52"/>
    <w:rsid w:val="00082163"/>
    <w:rsid w:val="000A2F24"/>
    <w:rsid w:val="000A759F"/>
    <w:rsid w:val="000B16F9"/>
    <w:rsid w:val="000B1C2E"/>
    <w:rsid w:val="000F107E"/>
    <w:rsid w:val="0010180A"/>
    <w:rsid w:val="001141CB"/>
    <w:rsid w:val="00126C4D"/>
    <w:rsid w:val="001274C9"/>
    <w:rsid w:val="00142DDF"/>
    <w:rsid w:val="00163D07"/>
    <w:rsid w:val="001860C1"/>
    <w:rsid w:val="001B510C"/>
    <w:rsid w:val="001C1E6A"/>
    <w:rsid w:val="001F2B07"/>
    <w:rsid w:val="002257FF"/>
    <w:rsid w:val="00227265"/>
    <w:rsid w:val="0023150F"/>
    <w:rsid w:val="002524B0"/>
    <w:rsid w:val="0026177C"/>
    <w:rsid w:val="00271DBE"/>
    <w:rsid w:val="00282601"/>
    <w:rsid w:val="002A32C8"/>
    <w:rsid w:val="002A3FB8"/>
    <w:rsid w:val="002D53DE"/>
    <w:rsid w:val="002F74D0"/>
    <w:rsid w:val="00300327"/>
    <w:rsid w:val="003023B8"/>
    <w:rsid w:val="0032020B"/>
    <w:rsid w:val="0032651B"/>
    <w:rsid w:val="003349F9"/>
    <w:rsid w:val="00335F2B"/>
    <w:rsid w:val="00344B0D"/>
    <w:rsid w:val="00360716"/>
    <w:rsid w:val="003634EC"/>
    <w:rsid w:val="0036453F"/>
    <w:rsid w:val="00373081"/>
    <w:rsid w:val="0038133A"/>
    <w:rsid w:val="00386871"/>
    <w:rsid w:val="003878D9"/>
    <w:rsid w:val="003A7A1C"/>
    <w:rsid w:val="003B5513"/>
    <w:rsid w:val="003F193D"/>
    <w:rsid w:val="004112E8"/>
    <w:rsid w:val="00430986"/>
    <w:rsid w:val="00431E8B"/>
    <w:rsid w:val="00433725"/>
    <w:rsid w:val="0044405C"/>
    <w:rsid w:val="00447CD1"/>
    <w:rsid w:val="004502A8"/>
    <w:rsid w:val="00455E0E"/>
    <w:rsid w:val="0045651D"/>
    <w:rsid w:val="00472A90"/>
    <w:rsid w:val="004744BD"/>
    <w:rsid w:val="004866E4"/>
    <w:rsid w:val="00493D3D"/>
    <w:rsid w:val="004B5E9C"/>
    <w:rsid w:val="004C4DF0"/>
    <w:rsid w:val="004D10E3"/>
    <w:rsid w:val="004D251E"/>
    <w:rsid w:val="004E0738"/>
    <w:rsid w:val="005100DE"/>
    <w:rsid w:val="00512C51"/>
    <w:rsid w:val="00523AAB"/>
    <w:rsid w:val="0053451A"/>
    <w:rsid w:val="005353ED"/>
    <w:rsid w:val="00561602"/>
    <w:rsid w:val="00593B49"/>
    <w:rsid w:val="005B10C3"/>
    <w:rsid w:val="005C42A8"/>
    <w:rsid w:val="005C690F"/>
    <w:rsid w:val="005F01CB"/>
    <w:rsid w:val="005F0656"/>
    <w:rsid w:val="005F2FB1"/>
    <w:rsid w:val="005F697A"/>
    <w:rsid w:val="00603938"/>
    <w:rsid w:val="006111CC"/>
    <w:rsid w:val="006576CB"/>
    <w:rsid w:val="006610EC"/>
    <w:rsid w:val="0067258D"/>
    <w:rsid w:val="0068693D"/>
    <w:rsid w:val="006A601C"/>
    <w:rsid w:val="006A68D9"/>
    <w:rsid w:val="006B330F"/>
    <w:rsid w:val="006C4BC3"/>
    <w:rsid w:val="006D0891"/>
    <w:rsid w:val="006F45BD"/>
    <w:rsid w:val="00710AB5"/>
    <w:rsid w:val="00727404"/>
    <w:rsid w:val="0073281B"/>
    <w:rsid w:val="00755265"/>
    <w:rsid w:val="00772A5A"/>
    <w:rsid w:val="00786C61"/>
    <w:rsid w:val="00791855"/>
    <w:rsid w:val="007B40EB"/>
    <w:rsid w:val="007B49B3"/>
    <w:rsid w:val="007C14B8"/>
    <w:rsid w:val="007C2799"/>
    <w:rsid w:val="007D1A2B"/>
    <w:rsid w:val="007D5A7E"/>
    <w:rsid w:val="007E30E4"/>
    <w:rsid w:val="007F4E62"/>
    <w:rsid w:val="00822A55"/>
    <w:rsid w:val="008450CF"/>
    <w:rsid w:val="00857CB9"/>
    <w:rsid w:val="0086213E"/>
    <w:rsid w:val="00864452"/>
    <w:rsid w:val="00875C84"/>
    <w:rsid w:val="008A38A4"/>
    <w:rsid w:val="008A69B6"/>
    <w:rsid w:val="008C157A"/>
    <w:rsid w:val="00902057"/>
    <w:rsid w:val="00902679"/>
    <w:rsid w:val="0090442F"/>
    <w:rsid w:val="00950905"/>
    <w:rsid w:val="009654A4"/>
    <w:rsid w:val="00967B5B"/>
    <w:rsid w:val="0097146B"/>
    <w:rsid w:val="009919D9"/>
    <w:rsid w:val="00995827"/>
    <w:rsid w:val="009A48BF"/>
    <w:rsid w:val="009A4E58"/>
    <w:rsid w:val="009B4D58"/>
    <w:rsid w:val="009C5CF4"/>
    <w:rsid w:val="009F183A"/>
    <w:rsid w:val="009F242C"/>
    <w:rsid w:val="009F350A"/>
    <w:rsid w:val="009F5349"/>
    <w:rsid w:val="00A036A8"/>
    <w:rsid w:val="00A14044"/>
    <w:rsid w:val="00A17177"/>
    <w:rsid w:val="00A208BE"/>
    <w:rsid w:val="00A3005E"/>
    <w:rsid w:val="00A35212"/>
    <w:rsid w:val="00A35D64"/>
    <w:rsid w:val="00A40D28"/>
    <w:rsid w:val="00A530DC"/>
    <w:rsid w:val="00A62988"/>
    <w:rsid w:val="00A716A8"/>
    <w:rsid w:val="00A82DE9"/>
    <w:rsid w:val="00AA4BB5"/>
    <w:rsid w:val="00AC1C93"/>
    <w:rsid w:val="00AC2EF5"/>
    <w:rsid w:val="00AC5BF3"/>
    <w:rsid w:val="00AC5ED8"/>
    <w:rsid w:val="00AD3B36"/>
    <w:rsid w:val="00AD6D4C"/>
    <w:rsid w:val="00B0598D"/>
    <w:rsid w:val="00B11666"/>
    <w:rsid w:val="00B133AC"/>
    <w:rsid w:val="00B42D47"/>
    <w:rsid w:val="00B47635"/>
    <w:rsid w:val="00B518D9"/>
    <w:rsid w:val="00B748FF"/>
    <w:rsid w:val="00B8108A"/>
    <w:rsid w:val="00B857EA"/>
    <w:rsid w:val="00B90AC0"/>
    <w:rsid w:val="00BB7461"/>
    <w:rsid w:val="00BC41E8"/>
    <w:rsid w:val="00BE60E4"/>
    <w:rsid w:val="00BF33F6"/>
    <w:rsid w:val="00C01003"/>
    <w:rsid w:val="00C033D4"/>
    <w:rsid w:val="00C219BC"/>
    <w:rsid w:val="00C559DE"/>
    <w:rsid w:val="00C568E6"/>
    <w:rsid w:val="00C644BD"/>
    <w:rsid w:val="00C74F81"/>
    <w:rsid w:val="00C75064"/>
    <w:rsid w:val="00C934E7"/>
    <w:rsid w:val="00C96420"/>
    <w:rsid w:val="00CB14E6"/>
    <w:rsid w:val="00CF696C"/>
    <w:rsid w:val="00D02199"/>
    <w:rsid w:val="00D03C84"/>
    <w:rsid w:val="00D20FF8"/>
    <w:rsid w:val="00D23511"/>
    <w:rsid w:val="00D308BF"/>
    <w:rsid w:val="00D34AA8"/>
    <w:rsid w:val="00D56C45"/>
    <w:rsid w:val="00D57773"/>
    <w:rsid w:val="00D663F2"/>
    <w:rsid w:val="00D75606"/>
    <w:rsid w:val="00D866B0"/>
    <w:rsid w:val="00D913DF"/>
    <w:rsid w:val="00DB2FAE"/>
    <w:rsid w:val="00E0522F"/>
    <w:rsid w:val="00E10148"/>
    <w:rsid w:val="00E25BED"/>
    <w:rsid w:val="00E265EF"/>
    <w:rsid w:val="00E26686"/>
    <w:rsid w:val="00E339D6"/>
    <w:rsid w:val="00E3518E"/>
    <w:rsid w:val="00E64446"/>
    <w:rsid w:val="00E73E88"/>
    <w:rsid w:val="00E81023"/>
    <w:rsid w:val="00E83573"/>
    <w:rsid w:val="00EA2A93"/>
    <w:rsid w:val="00ED44A5"/>
    <w:rsid w:val="00EE54D5"/>
    <w:rsid w:val="00F000F0"/>
    <w:rsid w:val="00F033C0"/>
    <w:rsid w:val="00F22804"/>
    <w:rsid w:val="00F2569F"/>
    <w:rsid w:val="00F73467"/>
    <w:rsid w:val="00FA27FF"/>
    <w:rsid w:val="00FB2BBD"/>
    <w:rsid w:val="00FF17E3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57A0"/>
  <w15:chartTrackingRefBased/>
  <w15:docId w15:val="{B6AACD4B-28C0-4478-B3BF-D0FDC12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044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0442F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90442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2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0442F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90442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table" w:styleId="ab">
    <w:name w:val="Table Grid"/>
    <w:basedOn w:val="a1"/>
    <w:rsid w:val="0008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821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CB14E6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BC45-DCED-461E-A353-DD87A47F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12</cp:revision>
  <cp:lastPrinted>2025-07-30T07:23:00Z</cp:lastPrinted>
  <dcterms:created xsi:type="dcterms:W3CDTF">2025-08-04T09:31:00Z</dcterms:created>
  <dcterms:modified xsi:type="dcterms:W3CDTF">2025-08-07T06:55:00Z</dcterms:modified>
</cp:coreProperties>
</file>