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A1" w:rsidRPr="00284AE4" w:rsidRDefault="003A52A1" w:rsidP="003A52A1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84AE4">
        <w:rPr>
          <w:rFonts w:ascii="Times New Roman" w:hAnsi="Times New Roman" w:cs="Times New Roman"/>
          <w:b/>
          <w:sz w:val="24"/>
          <w:szCs w:val="24"/>
        </w:rPr>
        <w:t>Приложение №3</w:t>
      </w:r>
      <w:r w:rsidRPr="00284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9C5" w:rsidRPr="00284AE4" w:rsidRDefault="003A52A1" w:rsidP="00A1105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84AE4">
        <w:rPr>
          <w:rFonts w:ascii="Times New Roman" w:hAnsi="Times New Roman" w:cs="Times New Roman"/>
          <w:sz w:val="24"/>
          <w:szCs w:val="24"/>
        </w:rPr>
        <w:t xml:space="preserve">к Извещению о проведении торгов </w:t>
      </w:r>
      <w:r w:rsidR="002814F0" w:rsidRPr="00284AE4">
        <w:rPr>
          <w:rFonts w:ascii="Times New Roman" w:hAnsi="Times New Roman" w:cs="Times New Roman"/>
          <w:sz w:val="24"/>
          <w:szCs w:val="24"/>
        </w:rPr>
        <w:t xml:space="preserve">в форме конкурса </w:t>
      </w:r>
      <w:r w:rsidRPr="00284AE4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DE4E3B" w:rsidRPr="00284AE4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DE4E3B" w:rsidRPr="00284AE4">
        <w:rPr>
          <w:rFonts w:ascii="Times New Roman" w:hAnsi="Times New Roman" w:cs="Times New Roman"/>
          <w:sz w:val="24"/>
          <w:szCs w:val="24"/>
        </w:rPr>
        <w:t xml:space="preserve">комплексном развитии </w:t>
      </w:r>
      <w:r w:rsidR="006F1D4A" w:rsidRPr="00284AE4">
        <w:rPr>
          <w:rFonts w:ascii="Times New Roman" w:hAnsi="Times New Roman" w:cs="Times New Roman"/>
          <w:sz w:val="24"/>
          <w:szCs w:val="24"/>
        </w:rPr>
        <w:t xml:space="preserve">незастроенной территории </w:t>
      </w:r>
      <w:r w:rsidR="008C3A1B" w:rsidRPr="00284AE4">
        <w:rPr>
          <w:rFonts w:ascii="Times New Roman" w:hAnsi="Times New Roman" w:cs="Times New Roman"/>
          <w:sz w:val="24"/>
          <w:szCs w:val="24"/>
        </w:rPr>
        <w:t xml:space="preserve">в районе улицы Александра </w:t>
      </w:r>
      <w:proofErr w:type="spellStart"/>
      <w:r w:rsidR="008C3A1B" w:rsidRPr="00284AE4">
        <w:rPr>
          <w:rFonts w:ascii="Times New Roman" w:hAnsi="Times New Roman" w:cs="Times New Roman"/>
          <w:sz w:val="24"/>
          <w:szCs w:val="24"/>
        </w:rPr>
        <w:t>Книсса</w:t>
      </w:r>
      <w:proofErr w:type="spellEnd"/>
      <w:r w:rsidR="008C3A1B" w:rsidRPr="00284AE4">
        <w:rPr>
          <w:rFonts w:ascii="Times New Roman" w:hAnsi="Times New Roman" w:cs="Times New Roman"/>
          <w:sz w:val="24"/>
          <w:szCs w:val="24"/>
        </w:rPr>
        <w:t>, федеральной автомобильной дороги М-5 «Урал», улицы Пригородная, железнодорожных путей в Октябрьском районе городского округа город Уфа Республики Башкортостан</w:t>
      </w:r>
    </w:p>
    <w:p w:rsidR="003A52A1" w:rsidRPr="00284AE4" w:rsidRDefault="003A52A1" w:rsidP="003A52A1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A52A1" w:rsidRPr="00284AE4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AE4">
        <w:rPr>
          <w:rFonts w:ascii="Times New Roman" w:hAnsi="Times New Roman" w:cs="Times New Roman"/>
          <w:sz w:val="24"/>
          <w:szCs w:val="24"/>
        </w:rPr>
        <w:t xml:space="preserve">Архитектурно-градостроительное обоснование застройки территории комплексного развития (концепция развития территории) с пояснительной запиской, представляемые участником конкурса на право заключения договора о комплексном развитии территории в подтверждение конкурсного предложения по конкурсному условию №1 </w:t>
      </w:r>
      <w:r w:rsidRPr="00284AE4">
        <w:rPr>
          <w:rFonts w:ascii="Times New Roman" w:hAnsi="Times New Roman" w:cs="Times New Roman"/>
          <w:color w:val="000000"/>
          <w:sz w:val="24"/>
          <w:szCs w:val="24"/>
        </w:rPr>
        <w:t>«Минимальный объем предусмотренного договором о комплексном развитии территории</w:t>
      </w:r>
      <w:r w:rsidRPr="00284AE4">
        <w:rPr>
          <w:color w:val="000000"/>
        </w:rPr>
        <w:t xml:space="preserve"> </w:t>
      </w:r>
      <w:r w:rsidRPr="00284AE4">
        <w:rPr>
          <w:rFonts w:ascii="Times New Roman" w:hAnsi="Times New Roman" w:cs="Times New Roman"/>
          <w:color w:val="000000"/>
          <w:sz w:val="24"/>
          <w:szCs w:val="24"/>
        </w:rPr>
        <w:t>финансирования работ, подлежащих выполнению лицом, с которым договор о комплексном</w:t>
      </w:r>
      <w:r w:rsidRPr="00284AE4">
        <w:t xml:space="preserve"> </w:t>
      </w:r>
      <w:r w:rsidRPr="00284AE4">
        <w:rPr>
          <w:rFonts w:ascii="Times New Roman" w:hAnsi="Times New Roman" w:cs="Times New Roman"/>
          <w:color w:val="000000"/>
          <w:sz w:val="24"/>
          <w:szCs w:val="24"/>
        </w:rPr>
        <w:t xml:space="preserve">развитии территории должен быть заключен по результатам торгов в размере не менее </w:t>
      </w:r>
      <w:r w:rsidR="00BF6605" w:rsidRPr="00284AE4">
        <w:rPr>
          <w:rFonts w:ascii="Times New Roman" w:hAnsi="Times New Roman" w:cs="Times New Roman"/>
          <w:color w:val="000000"/>
          <w:sz w:val="24"/>
          <w:szCs w:val="24"/>
        </w:rPr>
        <w:t xml:space="preserve">3 705 566 499,51 </w:t>
      </w:r>
      <w:r w:rsidR="0050088F" w:rsidRPr="00284AE4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284AE4">
        <w:rPr>
          <w:rFonts w:ascii="Times New Roman" w:hAnsi="Times New Roman" w:cs="Times New Roman"/>
          <w:sz w:val="24"/>
          <w:szCs w:val="24"/>
        </w:rPr>
        <w:t>» должны содержать:</w:t>
      </w:r>
    </w:p>
    <w:p w:rsidR="003A52A1" w:rsidRPr="00284AE4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AE4">
        <w:rPr>
          <w:rFonts w:ascii="Times New Roman" w:hAnsi="Times New Roman" w:cs="Times New Roman"/>
          <w:sz w:val="24"/>
          <w:szCs w:val="24"/>
        </w:rPr>
        <w:t xml:space="preserve">- технико-экономические показатели (с указанием площади территории, общей площади </w:t>
      </w:r>
      <w:r w:rsidR="00284DB2" w:rsidRPr="00284AE4">
        <w:rPr>
          <w:rFonts w:ascii="Times New Roman" w:hAnsi="Times New Roman" w:cs="Times New Roman"/>
          <w:sz w:val="24"/>
          <w:szCs w:val="24"/>
        </w:rPr>
        <w:t>жилищного строительства</w:t>
      </w:r>
      <w:r w:rsidRPr="00284AE4">
        <w:rPr>
          <w:rFonts w:ascii="Times New Roman" w:hAnsi="Times New Roman" w:cs="Times New Roman"/>
          <w:sz w:val="24"/>
          <w:szCs w:val="24"/>
        </w:rPr>
        <w:t xml:space="preserve">, общей площади предприятий обслуживания), очерёдность освоения территории; </w:t>
      </w:r>
    </w:p>
    <w:p w:rsidR="003A52A1" w:rsidRPr="00284AE4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AE4">
        <w:rPr>
          <w:rFonts w:ascii="Times New Roman" w:hAnsi="Times New Roman" w:cs="Times New Roman"/>
          <w:sz w:val="24"/>
          <w:szCs w:val="24"/>
        </w:rPr>
        <w:t xml:space="preserve">- схему расположения территории в плане города (ситуационный план); </w:t>
      </w:r>
    </w:p>
    <w:p w:rsidR="003A52A1" w:rsidRPr="00284AE4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AE4">
        <w:rPr>
          <w:rFonts w:ascii="Times New Roman" w:hAnsi="Times New Roman" w:cs="Times New Roman"/>
          <w:sz w:val="24"/>
          <w:szCs w:val="24"/>
        </w:rPr>
        <w:t>- схему современного использования территории (масштаб работы - М 1:</w:t>
      </w:r>
      <w:r w:rsidR="003E68C1" w:rsidRPr="00284AE4">
        <w:rPr>
          <w:rFonts w:ascii="Times New Roman" w:hAnsi="Times New Roman" w:cs="Times New Roman"/>
          <w:sz w:val="24"/>
          <w:szCs w:val="24"/>
        </w:rPr>
        <w:t>20</w:t>
      </w:r>
      <w:r w:rsidRPr="00284AE4">
        <w:rPr>
          <w:rFonts w:ascii="Times New Roman" w:hAnsi="Times New Roman" w:cs="Times New Roman"/>
          <w:sz w:val="24"/>
          <w:szCs w:val="24"/>
        </w:rPr>
        <w:t xml:space="preserve">00); </w:t>
      </w:r>
    </w:p>
    <w:p w:rsidR="003A52A1" w:rsidRPr="00284AE4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AE4">
        <w:rPr>
          <w:rFonts w:ascii="Times New Roman" w:hAnsi="Times New Roman" w:cs="Times New Roman"/>
          <w:sz w:val="24"/>
          <w:szCs w:val="24"/>
        </w:rPr>
        <w:t>- схему планировочной организации территории, раскрывающую замысел автора концепции (рекомен</w:t>
      </w:r>
      <w:r w:rsidR="00B709C5" w:rsidRPr="00284AE4">
        <w:rPr>
          <w:rFonts w:ascii="Times New Roman" w:hAnsi="Times New Roman" w:cs="Times New Roman"/>
          <w:sz w:val="24"/>
          <w:szCs w:val="24"/>
        </w:rPr>
        <w:t>дуемый масштаб работы - М 1:</w:t>
      </w:r>
      <w:r w:rsidR="00276E2F" w:rsidRPr="00284AE4">
        <w:rPr>
          <w:rFonts w:ascii="Times New Roman" w:hAnsi="Times New Roman" w:cs="Times New Roman"/>
          <w:sz w:val="24"/>
          <w:szCs w:val="24"/>
        </w:rPr>
        <w:t>1</w:t>
      </w:r>
      <w:r w:rsidR="003E68C1" w:rsidRPr="00284AE4">
        <w:rPr>
          <w:rFonts w:ascii="Times New Roman" w:hAnsi="Times New Roman" w:cs="Times New Roman"/>
          <w:sz w:val="24"/>
          <w:szCs w:val="24"/>
        </w:rPr>
        <w:t>5</w:t>
      </w:r>
      <w:r w:rsidR="00B709C5" w:rsidRPr="00284AE4">
        <w:rPr>
          <w:rFonts w:ascii="Times New Roman" w:hAnsi="Times New Roman" w:cs="Times New Roman"/>
          <w:sz w:val="24"/>
          <w:szCs w:val="24"/>
        </w:rPr>
        <w:t>00</w:t>
      </w:r>
      <w:r w:rsidRPr="00284AE4">
        <w:rPr>
          <w:rFonts w:ascii="Times New Roman" w:hAnsi="Times New Roman" w:cs="Times New Roman"/>
          <w:sz w:val="24"/>
          <w:szCs w:val="24"/>
        </w:rPr>
        <w:t>);</w:t>
      </w:r>
    </w:p>
    <w:p w:rsidR="003A52A1" w:rsidRPr="00284AE4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AE4">
        <w:rPr>
          <w:rFonts w:ascii="Times New Roman" w:hAnsi="Times New Roman" w:cs="Times New Roman"/>
          <w:sz w:val="24"/>
          <w:szCs w:val="24"/>
        </w:rPr>
        <w:t xml:space="preserve">- </w:t>
      </w:r>
      <w:r w:rsidR="00107DF7" w:rsidRPr="00284AE4">
        <w:rPr>
          <w:rFonts w:ascii="Times New Roman" w:hAnsi="Times New Roman" w:cs="Times New Roman"/>
          <w:sz w:val="24"/>
          <w:szCs w:val="24"/>
        </w:rPr>
        <w:t>схему</w:t>
      </w:r>
      <w:r w:rsidRPr="00284AE4">
        <w:rPr>
          <w:rFonts w:ascii="Times New Roman" w:hAnsi="Times New Roman" w:cs="Times New Roman"/>
          <w:sz w:val="24"/>
          <w:szCs w:val="24"/>
        </w:rPr>
        <w:t xml:space="preserve"> границ зон планируемого размещения объектов капитального строительства </w:t>
      </w:r>
      <w:r w:rsidR="00B709C5" w:rsidRPr="00284AE4">
        <w:rPr>
          <w:rFonts w:ascii="Times New Roman" w:hAnsi="Times New Roman" w:cs="Times New Roman"/>
          <w:sz w:val="24"/>
          <w:szCs w:val="24"/>
        </w:rPr>
        <w:t>(масштаб работы - М 1:</w:t>
      </w:r>
      <w:r w:rsidR="00276E2F" w:rsidRPr="00284AE4">
        <w:rPr>
          <w:rFonts w:ascii="Times New Roman" w:hAnsi="Times New Roman" w:cs="Times New Roman"/>
          <w:sz w:val="24"/>
          <w:szCs w:val="24"/>
        </w:rPr>
        <w:t>1</w:t>
      </w:r>
      <w:r w:rsidR="003E68C1" w:rsidRPr="00284AE4">
        <w:rPr>
          <w:rFonts w:ascii="Times New Roman" w:hAnsi="Times New Roman" w:cs="Times New Roman"/>
          <w:sz w:val="24"/>
          <w:szCs w:val="24"/>
        </w:rPr>
        <w:t>5</w:t>
      </w:r>
      <w:r w:rsidR="00EB60FF" w:rsidRPr="00284AE4">
        <w:rPr>
          <w:rFonts w:ascii="Times New Roman" w:hAnsi="Times New Roman" w:cs="Times New Roman"/>
          <w:sz w:val="24"/>
          <w:szCs w:val="24"/>
        </w:rPr>
        <w:t>0</w:t>
      </w:r>
      <w:r w:rsidR="00B709C5" w:rsidRPr="00284AE4">
        <w:rPr>
          <w:rFonts w:ascii="Times New Roman" w:hAnsi="Times New Roman" w:cs="Times New Roman"/>
          <w:sz w:val="24"/>
          <w:szCs w:val="24"/>
        </w:rPr>
        <w:t>0</w:t>
      </w:r>
      <w:r w:rsidRPr="00284AE4">
        <w:rPr>
          <w:rFonts w:ascii="Times New Roman" w:hAnsi="Times New Roman" w:cs="Times New Roman"/>
          <w:sz w:val="24"/>
          <w:szCs w:val="24"/>
        </w:rPr>
        <w:t>);</w:t>
      </w:r>
    </w:p>
    <w:p w:rsidR="003A52A1" w:rsidRPr="00284AE4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AE4">
        <w:rPr>
          <w:rFonts w:ascii="Times New Roman" w:hAnsi="Times New Roman" w:cs="Times New Roman"/>
          <w:sz w:val="24"/>
          <w:szCs w:val="24"/>
        </w:rPr>
        <w:t>- схему организации движения транспорта и п</w:t>
      </w:r>
      <w:r w:rsidR="00A36354" w:rsidRPr="00284AE4">
        <w:rPr>
          <w:rFonts w:ascii="Times New Roman" w:hAnsi="Times New Roman" w:cs="Times New Roman"/>
          <w:sz w:val="24"/>
          <w:szCs w:val="24"/>
        </w:rPr>
        <w:t>ешеходов (масштаб работы – М </w:t>
      </w:r>
      <w:r w:rsidR="00324FCA" w:rsidRPr="00284AE4">
        <w:rPr>
          <w:rFonts w:ascii="Times New Roman" w:hAnsi="Times New Roman" w:cs="Times New Roman"/>
          <w:sz w:val="24"/>
          <w:szCs w:val="24"/>
        </w:rPr>
        <w:t>1:</w:t>
      </w:r>
      <w:r w:rsidR="00276E2F" w:rsidRPr="00284AE4">
        <w:rPr>
          <w:rFonts w:ascii="Times New Roman" w:hAnsi="Times New Roman" w:cs="Times New Roman"/>
          <w:sz w:val="24"/>
          <w:szCs w:val="24"/>
        </w:rPr>
        <w:t>1</w:t>
      </w:r>
      <w:r w:rsidR="003E68C1" w:rsidRPr="00284AE4">
        <w:rPr>
          <w:rFonts w:ascii="Times New Roman" w:hAnsi="Times New Roman" w:cs="Times New Roman"/>
          <w:sz w:val="24"/>
          <w:szCs w:val="24"/>
        </w:rPr>
        <w:t>5</w:t>
      </w:r>
      <w:r w:rsidRPr="00284AE4">
        <w:rPr>
          <w:rFonts w:ascii="Times New Roman" w:hAnsi="Times New Roman" w:cs="Times New Roman"/>
          <w:sz w:val="24"/>
          <w:szCs w:val="24"/>
        </w:rPr>
        <w:t>00);</w:t>
      </w:r>
    </w:p>
    <w:p w:rsidR="003A52A1" w:rsidRPr="00284AE4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AE4">
        <w:rPr>
          <w:rFonts w:ascii="Times New Roman" w:hAnsi="Times New Roman" w:cs="Times New Roman"/>
          <w:sz w:val="24"/>
          <w:szCs w:val="24"/>
        </w:rPr>
        <w:t>- обоснование обеспечения объектами социальной инфраструктуры;</w:t>
      </w:r>
    </w:p>
    <w:p w:rsidR="003A52A1" w:rsidRPr="00284AE4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AE4">
        <w:rPr>
          <w:rFonts w:ascii="Times New Roman" w:hAnsi="Times New Roman" w:cs="Times New Roman"/>
          <w:sz w:val="24"/>
          <w:szCs w:val="24"/>
        </w:rPr>
        <w:t>- обоснование расчетного количества автостоянок и схема их размещения;</w:t>
      </w:r>
    </w:p>
    <w:p w:rsidR="003A52A1" w:rsidRPr="00284AE4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AE4">
        <w:rPr>
          <w:rFonts w:ascii="Times New Roman" w:hAnsi="Times New Roman" w:cs="Times New Roman"/>
          <w:sz w:val="24"/>
          <w:szCs w:val="24"/>
        </w:rPr>
        <w:t>- обоснование расчетного количества площадок благоустройства;</w:t>
      </w:r>
    </w:p>
    <w:p w:rsidR="003A52A1" w:rsidRPr="00284AE4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AE4">
        <w:rPr>
          <w:rFonts w:ascii="Times New Roman" w:hAnsi="Times New Roman" w:cs="Times New Roman"/>
          <w:sz w:val="24"/>
          <w:szCs w:val="24"/>
        </w:rPr>
        <w:t>- финансовую модель исполнения обязательств по договору о комплексном развитии территории по следующей форме:</w:t>
      </w:r>
    </w:p>
    <w:p w:rsidR="003A52A1" w:rsidRPr="00284AE4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09C5" w:rsidRPr="00284AE4" w:rsidRDefault="00B709C5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3073"/>
        <w:gridCol w:w="964"/>
        <w:gridCol w:w="1133"/>
        <w:gridCol w:w="1649"/>
        <w:gridCol w:w="2015"/>
      </w:tblGrid>
      <w:tr w:rsidR="0046752E" w:rsidRPr="00284AE4" w:rsidTr="00FC58E8">
        <w:trPr>
          <w:trHeight w:val="1050"/>
        </w:trPr>
        <w:tc>
          <w:tcPr>
            <w:tcW w:w="511" w:type="dxa"/>
          </w:tcPr>
          <w:p w:rsidR="0046752E" w:rsidRPr="00284AE4" w:rsidRDefault="0046752E" w:rsidP="00E4604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284AE4" w:rsidRDefault="0046752E" w:rsidP="00E4604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52E" w:rsidRPr="00284AE4" w:rsidRDefault="0046752E" w:rsidP="00E4604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52E" w:rsidRPr="00284AE4" w:rsidRDefault="0046752E" w:rsidP="00E46042">
            <w:pPr>
              <w:jc w:val="center"/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Инвестор-застройщик</w:t>
            </w:r>
          </w:p>
        </w:tc>
        <w:tc>
          <w:tcPr>
            <w:tcW w:w="3664" w:type="dxa"/>
            <w:gridSpan w:val="2"/>
            <w:hideMark/>
          </w:tcPr>
          <w:p w:rsidR="0046752E" w:rsidRPr="00284AE4" w:rsidRDefault="0046752E" w:rsidP="00E4604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комплексное развитие незастроенной территории</w:t>
            </w:r>
            <w:r w:rsidR="00E46042" w:rsidRPr="00284AE4">
              <w:t xml:space="preserve"> </w:t>
            </w:r>
            <w:r w:rsidR="00E46042" w:rsidRPr="00284AE4">
              <w:rPr>
                <w:b/>
                <w:bCs/>
                <w:sz w:val="16"/>
                <w:szCs w:val="16"/>
              </w:rPr>
              <w:t xml:space="preserve">в районе улицы Александра </w:t>
            </w:r>
            <w:proofErr w:type="spellStart"/>
            <w:r w:rsidR="00E46042" w:rsidRPr="00284AE4">
              <w:rPr>
                <w:b/>
                <w:bCs/>
                <w:sz w:val="16"/>
                <w:szCs w:val="16"/>
              </w:rPr>
              <w:t>Книсса</w:t>
            </w:r>
            <w:proofErr w:type="spellEnd"/>
            <w:r w:rsidR="00E46042" w:rsidRPr="00284AE4">
              <w:rPr>
                <w:b/>
                <w:bCs/>
                <w:sz w:val="16"/>
                <w:szCs w:val="16"/>
              </w:rPr>
              <w:t>, федеральной автомобильной дороги М-5 «Урал», улицы Пригородная, железнодорожных путей в Октябрьском</w:t>
            </w:r>
            <w:r w:rsidRPr="00284AE4">
              <w:rPr>
                <w:b/>
                <w:bCs/>
                <w:sz w:val="16"/>
                <w:szCs w:val="16"/>
              </w:rPr>
              <w:t xml:space="preserve"> районе городского округа город Уфа Республики Башкортостан</w:t>
            </w:r>
          </w:p>
        </w:tc>
      </w:tr>
      <w:tr w:rsidR="0046752E" w:rsidRPr="00284AE4" w:rsidTr="00FC58E8">
        <w:trPr>
          <w:trHeight w:val="300"/>
        </w:trPr>
        <w:tc>
          <w:tcPr>
            <w:tcW w:w="511" w:type="dxa"/>
          </w:tcPr>
          <w:p w:rsidR="0046752E" w:rsidRPr="00284AE4" w:rsidRDefault="0046752E" w:rsidP="00E4604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0" w:type="dxa"/>
            <w:gridSpan w:val="3"/>
            <w:noWrap/>
            <w:hideMark/>
          </w:tcPr>
          <w:p w:rsidR="0046752E" w:rsidRPr="00284AE4" w:rsidRDefault="0046752E" w:rsidP="00E4604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Планируемые ТЭП проекта</w:t>
            </w:r>
          </w:p>
        </w:tc>
        <w:tc>
          <w:tcPr>
            <w:tcW w:w="1649" w:type="dxa"/>
          </w:tcPr>
          <w:p w:rsidR="0046752E" w:rsidRPr="00284AE4" w:rsidRDefault="0046752E" w:rsidP="00E4604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46752E" w:rsidRPr="00284AE4" w:rsidRDefault="0046752E" w:rsidP="00E4604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2015" w:type="dxa"/>
            <w:hideMark/>
          </w:tcPr>
          <w:p w:rsidR="0046752E" w:rsidRPr="00284AE4" w:rsidRDefault="0046752E" w:rsidP="00E4604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46752E" w:rsidRPr="00284AE4" w:rsidTr="00FC58E8">
        <w:trPr>
          <w:trHeight w:val="300"/>
        </w:trPr>
        <w:tc>
          <w:tcPr>
            <w:tcW w:w="511" w:type="dxa"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1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Площадь нового жилого фонда всего, кв. м</w:t>
            </w:r>
          </w:p>
        </w:tc>
        <w:tc>
          <w:tcPr>
            <w:tcW w:w="1649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46752E" w:rsidRPr="00284AE4" w:rsidTr="00FC58E8">
        <w:trPr>
          <w:trHeight w:val="300"/>
        </w:trPr>
        <w:tc>
          <w:tcPr>
            <w:tcW w:w="511" w:type="dxa"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2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Площадь нового нежилого фонда (в </w:t>
            </w:r>
            <w:proofErr w:type="spellStart"/>
            <w:r w:rsidRPr="00284AE4">
              <w:rPr>
                <w:sz w:val="16"/>
                <w:szCs w:val="16"/>
              </w:rPr>
              <w:t>т.ч</w:t>
            </w:r>
            <w:proofErr w:type="spellEnd"/>
            <w:r w:rsidRPr="00284AE4">
              <w:rPr>
                <w:sz w:val="16"/>
                <w:szCs w:val="16"/>
              </w:rPr>
              <w:t>. коммерческая недвижимость), всего кв. м</w:t>
            </w:r>
          </w:p>
        </w:tc>
        <w:tc>
          <w:tcPr>
            <w:tcW w:w="1649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46752E" w:rsidRPr="00284AE4" w:rsidTr="00FC58E8">
        <w:trPr>
          <w:trHeight w:val="300"/>
        </w:trPr>
        <w:tc>
          <w:tcPr>
            <w:tcW w:w="511" w:type="dxa"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3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в том числе на первых этажах и встроенно-пристроенные помещения, </w:t>
            </w:r>
            <w:proofErr w:type="spellStart"/>
            <w:r w:rsidRPr="00284AE4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46752E" w:rsidRPr="00284AE4" w:rsidTr="00FC58E8">
        <w:trPr>
          <w:trHeight w:val="300"/>
        </w:trPr>
        <w:tc>
          <w:tcPr>
            <w:tcW w:w="511" w:type="dxa"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4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                        в отдельно-стоящих зданиях, </w:t>
            </w:r>
            <w:proofErr w:type="spellStart"/>
            <w:r w:rsidRPr="00284AE4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46752E" w:rsidRPr="00284AE4" w:rsidTr="00FC58E8">
        <w:trPr>
          <w:trHeight w:val="300"/>
        </w:trPr>
        <w:tc>
          <w:tcPr>
            <w:tcW w:w="511" w:type="dxa"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5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Площадь нового нежилого фонда (в </w:t>
            </w:r>
            <w:proofErr w:type="spellStart"/>
            <w:r w:rsidRPr="00284AE4">
              <w:rPr>
                <w:sz w:val="16"/>
                <w:szCs w:val="16"/>
              </w:rPr>
              <w:t>т.ч</w:t>
            </w:r>
            <w:proofErr w:type="spellEnd"/>
            <w:r w:rsidRPr="00284AE4">
              <w:rPr>
                <w:sz w:val="16"/>
                <w:szCs w:val="16"/>
              </w:rPr>
              <w:t>. коммерческая недвижимость) передаваемого в собственность муниципалитета, всего, кв. м</w:t>
            </w:r>
          </w:p>
        </w:tc>
        <w:tc>
          <w:tcPr>
            <w:tcW w:w="1649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46752E" w:rsidRPr="00284AE4" w:rsidTr="00FC58E8">
        <w:trPr>
          <w:trHeight w:val="300"/>
        </w:trPr>
        <w:tc>
          <w:tcPr>
            <w:tcW w:w="511" w:type="dxa"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в том числе на первых этажах и встроенно-пристроенные помещения, </w:t>
            </w:r>
            <w:proofErr w:type="spellStart"/>
            <w:r w:rsidRPr="00284AE4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46752E" w:rsidRPr="00284AE4" w:rsidTr="00FC58E8">
        <w:trPr>
          <w:trHeight w:val="300"/>
        </w:trPr>
        <w:tc>
          <w:tcPr>
            <w:tcW w:w="511" w:type="dxa"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7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284AE4" w:rsidRDefault="00D05403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                       </w:t>
            </w:r>
            <w:r w:rsidR="0046752E" w:rsidRPr="00284AE4">
              <w:rPr>
                <w:sz w:val="16"/>
                <w:szCs w:val="16"/>
              </w:rPr>
              <w:t xml:space="preserve">в отдельно-стоящих зданиях, </w:t>
            </w:r>
            <w:proofErr w:type="spellStart"/>
            <w:r w:rsidR="0046752E" w:rsidRPr="00284AE4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46752E" w:rsidRPr="00284AE4" w:rsidTr="00FC58E8">
        <w:trPr>
          <w:trHeight w:val="300"/>
        </w:trPr>
        <w:tc>
          <w:tcPr>
            <w:tcW w:w="511" w:type="dxa"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8</w:t>
            </w:r>
          </w:p>
        </w:tc>
        <w:tc>
          <w:tcPr>
            <w:tcW w:w="3073" w:type="dxa"/>
            <w:vMerge w:val="restart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Объекты образования для муниципалитета – ДОУ</w:t>
            </w:r>
          </w:p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97" w:type="dxa"/>
            <w:gridSpan w:val="2"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proofErr w:type="gramStart"/>
            <w:r w:rsidRPr="00284AE4">
              <w:rPr>
                <w:sz w:val="16"/>
                <w:szCs w:val="16"/>
              </w:rPr>
              <w:t>площадь ,</w:t>
            </w:r>
            <w:proofErr w:type="gramEnd"/>
            <w:r w:rsidRPr="00284AE4">
              <w:rPr>
                <w:sz w:val="16"/>
                <w:szCs w:val="16"/>
              </w:rPr>
              <w:t xml:space="preserve"> </w:t>
            </w:r>
            <w:proofErr w:type="spellStart"/>
            <w:r w:rsidRPr="00284AE4">
              <w:rPr>
                <w:sz w:val="16"/>
                <w:szCs w:val="16"/>
              </w:rPr>
              <w:t>кв.м</w:t>
            </w:r>
            <w:proofErr w:type="spellEnd"/>
          </w:p>
          <w:p w:rsidR="0046752E" w:rsidRPr="00284AE4" w:rsidRDefault="0046752E" w:rsidP="00E46042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284AE4" w:rsidRDefault="0046752E" w:rsidP="0046752E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указать место размещения объекта(в составе стр.6 или стр.7)</w:t>
            </w:r>
          </w:p>
        </w:tc>
      </w:tr>
      <w:tr w:rsidR="0046752E" w:rsidRPr="00284AE4" w:rsidTr="00FC58E8">
        <w:trPr>
          <w:trHeight w:val="300"/>
        </w:trPr>
        <w:tc>
          <w:tcPr>
            <w:tcW w:w="511" w:type="dxa"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9</w:t>
            </w:r>
          </w:p>
        </w:tc>
        <w:tc>
          <w:tcPr>
            <w:tcW w:w="3073" w:type="dxa"/>
            <w:vMerge/>
            <w:noWrap/>
            <w:hideMark/>
          </w:tcPr>
          <w:p w:rsidR="0046752E" w:rsidRPr="00284AE4" w:rsidRDefault="0046752E" w:rsidP="00E46042"/>
        </w:tc>
        <w:tc>
          <w:tcPr>
            <w:tcW w:w="2097" w:type="dxa"/>
            <w:gridSpan w:val="2"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649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46752E" w:rsidRPr="00284AE4" w:rsidTr="00FC58E8">
        <w:trPr>
          <w:trHeight w:val="300"/>
        </w:trPr>
        <w:tc>
          <w:tcPr>
            <w:tcW w:w="511" w:type="dxa"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10</w:t>
            </w:r>
          </w:p>
        </w:tc>
        <w:tc>
          <w:tcPr>
            <w:tcW w:w="3073" w:type="dxa"/>
            <w:vMerge w:val="restart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Объекты образования для муниципалитета - СОШ</w:t>
            </w:r>
          </w:p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97" w:type="dxa"/>
            <w:gridSpan w:val="2"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площадь, </w:t>
            </w:r>
            <w:proofErr w:type="spellStart"/>
            <w:proofErr w:type="gramStart"/>
            <w:r w:rsidRPr="00284AE4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  <w:p w:rsidR="0046752E" w:rsidRPr="00284AE4" w:rsidRDefault="0046752E" w:rsidP="00E46042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284AE4" w:rsidRDefault="0046752E" w:rsidP="0046752E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указать место размещения объекта(в составе стр.6 или стр.7)</w:t>
            </w:r>
          </w:p>
        </w:tc>
      </w:tr>
      <w:tr w:rsidR="0046752E" w:rsidRPr="00284AE4" w:rsidTr="00FC58E8">
        <w:trPr>
          <w:trHeight w:val="300"/>
        </w:trPr>
        <w:tc>
          <w:tcPr>
            <w:tcW w:w="511" w:type="dxa"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11</w:t>
            </w:r>
          </w:p>
        </w:tc>
        <w:tc>
          <w:tcPr>
            <w:tcW w:w="3073" w:type="dxa"/>
            <w:vMerge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649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46752E" w:rsidRPr="00284AE4" w:rsidTr="00FC58E8">
        <w:trPr>
          <w:trHeight w:val="300"/>
        </w:trPr>
        <w:tc>
          <w:tcPr>
            <w:tcW w:w="511" w:type="dxa"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12</w:t>
            </w:r>
          </w:p>
        </w:tc>
        <w:tc>
          <w:tcPr>
            <w:tcW w:w="3073" w:type="dxa"/>
            <w:vMerge w:val="restart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Объекты здравоохранения для МО - Поликлиника/амбулатория                                                                                                                       </w:t>
            </w:r>
          </w:p>
        </w:tc>
        <w:tc>
          <w:tcPr>
            <w:tcW w:w="2097" w:type="dxa"/>
            <w:gridSpan w:val="2"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площадь, </w:t>
            </w:r>
            <w:proofErr w:type="spellStart"/>
            <w:r w:rsidRPr="00284AE4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284AE4" w:rsidRDefault="0046752E" w:rsidP="0046752E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указать место размещения объекта(в составе стр.6 или стр.7)</w:t>
            </w:r>
          </w:p>
        </w:tc>
      </w:tr>
      <w:tr w:rsidR="0046752E" w:rsidRPr="00284AE4" w:rsidTr="00FC58E8">
        <w:trPr>
          <w:trHeight w:val="300"/>
        </w:trPr>
        <w:tc>
          <w:tcPr>
            <w:tcW w:w="511" w:type="dxa"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13</w:t>
            </w:r>
          </w:p>
        </w:tc>
        <w:tc>
          <w:tcPr>
            <w:tcW w:w="3073" w:type="dxa"/>
            <w:vMerge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мощность, посещений в сутки</w:t>
            </w:r>
          </w:p>
        </w:tc>
        <w:tc>
          <w:tcPr>
            <w:tcW w:w="1649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46752E" w:rsidRPr="00284AE4" w:rsidTr="00B37882">
        <w:trPr>
          <w:trHeight w:val="300"/>
        </w:trPr>
        <w:tc>
          <w:tcPr>
            <w:tcW w:w="511" w:type="dxa"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14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284AE4" w:rsidRDefault="00B37882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Паркинги наземные, плоскостные, </w:t>
            </w:r>
            <w:proofErr w:type="spellStart"/>
            <w:r w:rsidRPr="00284AE4">
              <w:rPr>
                <w:sz w:val="16"/>
                <w:szCs w:val="16"/>
              </w:rPr>
              <w:t>машиномест</w:t>
            </w:r>
            <w:proofErr w:type="spellEnd"/>
          </w:p>
        </w:tc>
        <w:tc>
          <w:tcPr>
            <w:tcW w:w="1649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</w:p>
        </w:tc>
      </w:tr>
      <w:tr w:rsidR="0046752E" w:rsidRPr="00284AE4" w:rsidTr="00FC58E8">
        <w:trPr>
          <w:trHeight w:val="300"/>
        </w:trPr>
        <w:tc>
          <w:tcPr>
            <w:tcW w:w="511" w:type="dxa"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15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Паркинги (многоуровневые) подземные, </w:t>
            </w:r>
            <w:proofErr w:type="spellStart"/>
            <w:r w:rsidRPr="00284AE4">
              <w:rPr>
                <w:sz w:val="16"/>
                <w:szCs w:val="16"/>
              </w:rPr>
              <w:t>машиномест</w:t>
            </w:r>
            <w:proofErr w:type="spellEnd"/>
          </w:p>
        </w:tc>
        <w:tc>
          <w:tcPr>
            <w:tcW w:w="1649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284AE4" w:rsidRDefault="00B37882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общая площадь паркинга___________</w:t>
            </w:r>
            <w:proofErr w:type="spellStart"/>
            <w:r w:rsidRPr="00284AE4">
              <w:rPr>
                <w:sz w:val="16"/>
                <w:szCs w:val="16"/>
              </w:rPr>
              <w:t>кв.м</w:t>
            </w:r>
            <w:proofErr w:type="spellEnd"/>
          </w:p>
        </w:tc>
      </w:tr>
      <w:tr w:rsidR="00107DF7" w:rsidRPr="00284AE4" w:rsidTr="00FC58E8">
        <w:trPr>
          <w:trHeight w:val="300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16</w:t>
            </w:r>
          </w:p>
        </w:tc>
        <w:tc>
          <w:tcPr>
            <w:tcW w:w="5170" w:type="dxa"/>
            <w:gridSpan w:val="3"/>
            <w:noWrap/>
          </w:tcPr>
          <w:p w:rsidR="001661C2" w:rsidRPr="00284AE4" w:rsidRDefault="001661C2" w:rsidP="00571FEF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Паркинги встроенны</w:t>
            </w:r>
            <w:r w:rsidR="00571FEF" w:rsidRPr="00284AE4">
              <w:rPr>
                <w:sz w:val="16"/>
                <w:szCs w:val="16"/>
              </w:rPr>
              <w:t>е</w:t>
            </w:r>
            <w:r w:rsidRPr="00284AE4">
              <w:rPr>
                <w:sz w:val="16"/>
                <w:szCs w:val="16"/>
              </w:rPr>
              <w:t xml:space="preserve"> в блокированные жилые дома и домовладения, </w:t>
            </w:r>
            <w:proofErr w:type="spellStart"/>
            <w:r w:rsidRPr="00284AE4">
              <w:rPr>
                <w:sz w:val="16"/>
                <w:szCs w:val="16"/>
              </w:rPr>
              <w:t>машиномест</w:t>
            </w:r>
            <w:proofErr w:type="spellEnd"/>
          </w:p>
        </w:tc>
        <w:tc>
          <w:tcPr>
            <w:tcW w:w="1649" w:type="dxa"/>
            <w:noWrap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  <w:noWrap/>
          </w:tcPr>
          <w:p w:rsidR="001661C2" w:rsidRPr="00284AE4" w:rsidRDefault="00B3788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общая площадь паркинга___________</w:t>
            </w:r>
            <w:proofErr w:type="spellStart"/>
            <w:r w:rsidRPr="00284AE4">
              <w:rPr>
                <w:sz w:val="16"/>
                <w:szCs w:val="16"/>
              </w:rPr>
              <w:t>кв.м</w:t>
            </w:r>
            <w:proofErr w:type="spellEnd"/>
          </w:p>
        </w:tc>
      </w:tr>
      <w:tr w:rsidR="001661C2" w:rsidRPr="00284AE4" w:rsidTr="00FC58E8">
        <w:trPr>
          <w:trHeight w:val="300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17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Объекты благоустройства (общественные пространства), </w:t>
            </w:r>
            <w:proofErr w:type="spellStart"/>
            <w:r w:rsidRPr="00284AE4">
              <w:rPr>
                <w:sz w:val="16"/>
                <w:szCs w:val="16"/>
              </w:rPr>
              <w:t>кв.м</w:t>
            </w:r>
            <w:proofErr w:type="spellEnd"/>
            <w:r w:rsidRPr="00284AE4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00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18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Объекты транспортной инфраструктуры, протяженность в км</w:t>
            </w:r>
          </w:p>
        </w:tc>
        <w:tc>
          <w:tcPr>
            <w:tcW w:w="1649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00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19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Наружные тепловые сети, протяженность в км</w:t>
            </w:r>
          </w:p>
        </w:tc>
        <w:tc>
          <w:tcPr>
            <w:tcW w:w="1649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00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20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Наружные сети водоснабжения, протяженность в км</w:t>
            </w:r>
          </w:p>
        </w:tc>
        <w:tc>
          <w:tcPr>
            <w:tcW w:w="1649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00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21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Наружные инженерные сети канализации,</w:t>
            </w:r>
            <w:r w:rsidR="00824545" w:rsidRPr="00284AE4">
              <w:rPr>
                <w:sz w:val="16"/>
                <w:szCs w:val="16"/>
              </w:rPr>
              <w:t xml:space="preserve"> ливневая канализация</w:t>
            </w:r>
            <w:r w:rsidRPr="00284AE4">
              <w:rPr>
                <w:sz w:val="16"/>
                <w:szCs w:val="16"/>
              </w:rPr>
              <w:t xml:space="preserve"> протяженность в км</w:t>
            </w:r>
          </w:p>
        </w:tc>
        <w:tc>
          <w:tcPr>
            <w:tcW w:w="1649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00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22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Объекты энергетики (за исключением линейных) - ТП, РП. Количество объектов</w:t>
            </w:r>
          </w:p>
        </w:tc>
        <w:tc>
          <w:tcPr>
            <w:tcW w:w="1649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Расшифровка по каждому объекту, указать его тип и мощность </w:t>
            </w:r>
          </w:p>
        </w:tc>
      </w:tr>
      <w:tr w:rsidR="001661C2" w:rsidRPr="00284AE4" w:rsidTr="00FC58E8">
        <w:trPr>
          <w:trHeight w:val="300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23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Наружные электрические сети, протяженность в км</w:t>
            </w:r>
          </w:p>
        </w:tc>
        <w:tc>
          <w:tcPr>
            <w:tcW w:w="1649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Расшифровка по каждому объекту, указать его тип и напряжение</w:t>
            </w:r>
          </w:p>
        </w:tc>
      </w:tr>
      <w:tr w:rsidR="001661C2" w:rsidRPr="00284AE4" w:rsidTr="00FC58E8">
        <w:trPr>
          <w:trHeight w:val="300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24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Наружные инженерные сети газоснабжения, протяженность в км</w:t>
            </w:r>
          </w:p>
        </w:tc>
        <w:tc>
          <w:tcPr>
            <w:tcW w:w="1649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Расшифровка по каждому объекту, указать его тип материала</w:t>
            </w:r>
          </w:p>
        </w:tc>
      </w:tr>
      <w:tr w:rsidR="001661C2" w:rsidRPr="00284AE4" w:rsidTr="00FC58E8">
        <w:trPr>
          <w:trHeight w:val="300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25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Озеленение городской территории КРТ, </w:t>
            </w:r>
            <w:proofErr w:type="spellStart"/>
            <w:r w:rsidRPr="00284AE4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46752E" w:rsidRPr="00284AE4" w:rsidTr="00FC58E8">
        <w:trPr>
          <w:trHeight w:val="285"/>
        </w:trPr>
        <w:tc>
          <w:tcPr>
            <w:tcW w:w="511" w:type="dxa"/>
          </w:tcPr>
          <w:p w:rsidR="0046752E" w:rsidRPr="00284AE4" w:rsidRDefault="001661C2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26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Озеленение территорий объектов, </w:t>
            </w:r>
            <w:proofErr w:type="spellStart"/>
            <w:r w:rsidRPr="00284AE4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46752E" w:rsidRPr="00284AE4" w:rsidRDefault="0046752E" w:rsidP="00E4604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46752E" w:rsidRPr="00284AE4" w:rsidTr="00E46042">
        <w:trPr>
          <w:trHeight w:val="435"/>
        </w:trPr>
        <w:tc>
          <w:tcPr>
            <w:tcW w:w="9345" w:type="dxa"/>
            <w:gridSpan w:val="6"/>
          </w:tcPr>
          <w:p w:rsidR="0046752E" w:rsidRPr="00284AE4" w:rsidRDefault="0046752E" w:rsidP="00E46042">
            <w:pPr>
              <w:jc w:val="center"/>
              <w:rPr>
                <w:b/>
                <w:bCs/>
                <w:sz w:val="24"/>
                <w:szCs w:val="24"/>
              </w:rPr>
            </w:pPr>
            <w:r w:rsidRPr="00284AE4">
              <w:rPr>
                <w:b/>
                <w:bCs/>
                <w:sz w:val="24"/>
                <w:szCs w:val="24"/>
              </w:rPr>
              <w:t>Доходная часть</w:t>
            </w:r>
          </w:p>
        </w:tc>
      </w:tr>
      <w:tr w:rsidR="0046752E" w:rsidRPr="00284AE4" w:rsidTr="00FC58E8">
        <w:trPr>
          <w:trHeight w:val="435"/>
        </w:trPr>
        <w:tc>
          <w:tcPr>
            <w:tcW w:w="511" w:type="dxa"/>
          </w:tcPr>
          <w:p w:rsidR="0046752E" w:rsidRPr="00284AE4" w:rsidRDefault="0046752E" w:rsidP="00E4604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170" w:type="dxa"/>
            <w:gridSpan w:val="3"/>
            <w:noWrap/>
          </w:tcPr>
          <w:p w:rsidR="0046752E" w:rsidRPr="00284AE4" w:rsidRDefault="0046752E" w:rsidP="00E46042">
            <w:pPr>
              <w:jc w:val="center"/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46752E" w:rsidRPr="00284AE4" w:rsidRDefault="0046752E" w:rsidP="00E4604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46752E" w:rsidRPr="00284AE4" w:rsidRDefault="0046752E" w:rsidP="00E4604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2015" w:type="dxa"/>
          </w:tcPr>
          <w:p w:rsidR="0046752E" w:rsidRPr="00284AE4" w:rsidRDefault="0046752E" w:rsidP="00E4604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1661C2" w:rsidRPr="00284AE4" w:rsidTr="00FC58E8">
        <w:trPr>
          <w:trHeight w:val="402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27</w:t>
            </w:r>
          </w:p>
        </w:tc>
        <w:tc>
          <w:tcPr>
            <w:tcW w:w="5170" w:type="dxa"/>
            <w:gridSpan w:val="3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Площадь жилого фонда к реализации, м</w:t>
            </w:r>
            <w:r w:rsidRPr="00284AE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284AE4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402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28</w:t>
            </w:r>
          </w:p>
        </w:tc>
        <w:tc>
          <w:tcPr>
            <w:tcW w:w="5170" w:type="dxa"/>
            <w:gridSpan w:val="3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Цена продажи 1 м</w:t>
            </w:r>
            <w:r w:rsidRPr="00284AE4">
              <w:rPr>
                <w:sz w:val="16"/>
                <w:szCs w:val="16"/>
                <w:vertAlign w:val="superscript"/>
              </w:rPr>
              <w:t>2</w:t>
            </w:r>
            <w:r w:rsidRPr="00284AE4">
              <w:rPr>
                <w:sz w:val="16"/>
                <w:szCs w:val="16"/>
              </w:rPr>
              <w:t xml:space="preserve"> жилого фонда, руб.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284AE4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402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29</w:t>
            </w:r>
          </w:p>
        </w:tc>
        <w:tc>
          <w:tcPr>
            <w:tcW w:w="5170" w:type="dxa"/>
            <w:gridSpan w:val="3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Выручка от реализации жилого фонда, </w:t>
            </w:r>
            <w:proofErr w:type="spellStart"/>
            <w:r w:rsidRPr="00284AE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284AE4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420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30</w:t>
            </w:r>
          </w:p>
        </w:tc>
        <w:tc>
          <w:tcPr>
            <w:tcW w:w="5170" w:type="dxa"/>
            <w:gridSpan w:val="3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Площадь нежилого фонда (первые этажи и </w:t>
            </w:r>
            <w:proofErr w:type="spellStart"/>
            <w:r w:rsidRPr="00284AE4">
              <w:rPr>
                <w:sz w:val="16"/>
                <w:szCs w:val="16"/>
              </w:rPr>
              <w:t>встроенно</w:t>
            </w:r>
            <w:proofErr w:type="spellEnd"/>
            <w:r w:rsidRPr="00284AE4">
              <w:rPr>
                <w:sz w:val="16"/>
                <w:szCs w:val="16"/>
              </w:rPr>
              <w:t xml:space="preserve"> -пристроенные) к реализации, м</w:t>
            </w:r>
            <w:r w:rsidRPr="00284AE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284AE4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402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31</w:t>
            </w:r>
          </w:p>
        </w:tc>
        <w:tc>
          <w:tcPr>
            <w:tcW w:w="5170" w:type="dxa"/>
            <w:gridSpan w:val="3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Цена продажи 1 м</w:t>
            </w:r>
            <w:r w:rsidRPr="00284AE4">
              <w:rPr>
                <w:sz w:val="16"/>
                <w:szCs w:val="16"/>
                <w:vertAlign w:val="superscript"/>
              </w:rPr>
              <w:t>2</w:t>
            </w:r>
            <w:r w:rsidRPr="00284AE4">
              <w:rPr>
                <w:sz w:val="16"/>
                <w:szCs w:val="16"/>
              </w:rPr>
              <w:t xml:space="preserve"> , руб.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284AE4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7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32</w:t>
            </w:r>
          </w:p>
        </w:tc>
        <w:tc>
          <w:tcPr>
            <w:tcW w:w="5170" w:type="dxa"/>
            <w:gridSpan w:val="3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Площадь нежилого фонда (отдельно стоящие здания) к реализации, м</w:t>
            </w:r>
            <w:r w:rsidRPr="00284AE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284AE4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402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33</w:t>
            </w:r>
          </w:p>
        </w:tc>
        <w:tc>
          <w:tcPr>
            <w:tcW w:w="5170" w:type="dxa"/>
            <w:gridSpan w:val="3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Цена продажи 1 м</w:t>
            </w:r>
            <w:r w:rsidRPr="00284AE4">
              <w:rPr>
                <w:sz w:val="16"/>
                <w:szCs w:val="16"/>
                <w:vertAlign w:val="superscript"/>
              </w:rPr>
              <w:t>2</w:t>
            </w:r>
            <w:r w:rsidRPr="00284AE4">
              <w:rPr>
                <w:sz w:val="16"/>
                <w:szCs w:val="16"/>
              </w:rPr>
              <w:t>, руб.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284AE4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402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34</w:t>
            </w:r>
          </w:p>
        </w:tc>
        <w:tc>
          <w:tcPr>
            <w:tcW w:w="5170" w:type="dxa"/>
            <w:gridSpan w:val="3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Выручка от реализации нежилого фонда, </w:t>
            </w:r>
            <w:proofErr w:type="spellStart"/>
            <w:r w:rsidRPr="00284AE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284AE4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402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35</w:t>
            </w:r>
          </w:p>
        </w:tc>
        <w:tc>
          <w:tcPr>
            <w:tcW w:w="5170" w:type="dxa"/>
            <w:gridSpan w:val="3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Цена продажи 1 </w:t>
            </w:r>
            <w:proofErr w:type="spellStart"/>
            <w:r w:rsidRPr="00284AE4">
              <w:rPr>
                <w:sz w:val="16"/>
                <w:szCs w:val="16"/>
              </w:rPr>
              <w:t>м.м</w:t>
            </w:r>
            <w:proofErr w:type="spellEnd"/>
            <w:r w:rsidRPr="00284AE4">
              <w:rPr>
                <w:sz w:val="16"/>
                <w:szCs w:val="16"/>
              </w:rPr>
              <w:t>. в подземных паркингах, руб.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284AE4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402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36</w:t>
            </w:r>
          </w:p>
        </w:tc>
        <w:tc>
          <w:tcPr>
            <w:tcW w:w="5170" w:type="dxa"/>
            <w:gridSpan w:val="3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Выручка от реализации, </w:t>
            </w:r>
            <w:proofErr w:type="spellStart"/>
            <w:r w:rsidRPr="00284AE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284AE4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402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37</w:t>
            </w:r>
          </w:p>
        </w:tc>
        <w:tc>
          <w:tcPr>
            <w:tcW w:w="5170" w:type="dxa"/>
            <w:gridSpan w:val="3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Цена продажи 1 </w:t>
            </w:r>
            <w:proofErr w:type="spellStart"/>
            <w:r w:rsidRPr="00284AE4">
              <w:rPr>
                <w:sz w:val="16"/>
                <w:szCs w:val="16"/>
              </w:rPr>
              <w:t>м.м</w:t>
            </w:r>
            <w:proofErr w:type="spellEnd"/>
            <w:r w:rsidRPr="00284AE4">
              <w:rPr>
                <w:sz w:val="16"/>
                <w:szCs w:val="16"/>
              </w:rPr>
              <w:t>. в наземных паркингах, руб.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284AE4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402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bCs/>
                <w:sz w:val="16"/>
                <w:szCs w:val="16"/>
              </w:rPr>
            </w:pPr>
            <w:r w:rsidRPr="00284AE4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5170" w:type="dxa"/>
            <w:gridSpan w:val="3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Выручка от реализации, </w:t>
            </w:r>
            <w:proofErr w:type="spellStart"/>
            <w:r w:rsidRPr="00284AE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284AE4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30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b/>
                <w:sz w:val="16"/>
                <w:szCs w:val="16"/>
              </w:rPr>
            </w:pPr>
            <w:r w:rsidRPr="00284AE4">
              <w:rPr>
                <w:b/>
                <w:sz w:val="16"/>
                <w:szCs w:val="16"/>
              </w:rPr>
              <w:lastRenderedPageBreak/>
              <w:t>39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284AE4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284AE4">
              <w:rPr>
                <w:b/>
                <w:bCs/>
                <w:sz w:val="24"/>
                <w:szCs w:val="24"/>
              </w:rPr>
              <w:t>Итого выручка, руб.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284AE4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46752E" w:rsidRPr="00284AE4" w:rsidTr="00E46042">
        <w:trPr>
          <w:trHeight w:val="435"/>
        </w:trPr>
        <w:tc>
          <w:tcPr>
            <w:tcW w:w="9345" w:type="dxa"/>
            <w:gridSpan w:val="6"/>
          </w:tcPr>
          <w:p w:rsidR="0046752E" w:rsidRPr="00284AE4" w:rsidRDefault="0046752E" w:rsidP="00E46042">
            <w:pPr>
              <w:jc w:val="center"/>
              <w:rPr>
                <w:b/>
                <w:bCs/>
                <w:sz w:val="24"/>
                <w:szCs w:val="24"/>
              </w:rPr>
            </w:pPr>
            <w:r w:rsidRPr="00284AE4">
              <w:rPr>
                <w:b/>
                <w:bCs/>
                <w:sz w:val="24"/>
                <w:szCs w:val="24"/>
              </w:rPr>
              <w:t>Затратная часть Проекта</w:t>
            </w:r>
          </w:p>
        </w:tc>
      </w:tr>
      <w:tr w:rsidR="0046752E" w:rsidRPr="00284AE4" w:rsidTr="00FC58E8">
        <w:trPr>
          <w:trHeight w:val="435"/>
        </w:trPr>
        <w:tc>
          <w:tcPr>
            <w:tcW w:w="511" w:type="dxa"/>
          </w:tcPr>
          <w:p w:rsidR="0046752E" w:rsidRPr="00284AE4" w:rsidRDefault="0046752E" w:rsidP="00E4604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170" w:type="dxa"/>
            <w:gridSpan w:val="3"/>
            <w:noWrap/>
          </w:tcPr>
          <w:p w:rsidR="0046752E" w:rsidRPr="00284AE4" w:rsidRDefault="0046752E" w:rsidP="00E46042">
            <w:pPr>
              <w:jc w:val="center"/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46752E" w:rsidRPr="00284AE4" w:rsidRDefault="0046752E" w:rsidP="00E4604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46752E" w:rsidRPr="00284AE4" w:rsidRDefault="0046752E" w:rsidP="00E4604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2015" w:type="dxa"/>
          </w:tcPr>
          <w:p w:rsidR="0046752E" w:rsidRPr="00284AE4" w:rsidRDefault="0046752E" w:rsidP="00E4604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1661C2" w:rsidRPr="00284AE4" w:rsidTr="00FC58E8">
        <w:trPr>
          <w:trHeight w:val="390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40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Затраты на право заключения договора КРТ и аренды земельного участка КРТ, руб.</w:t>
            </w:r>
          </w:p>
        </w:tc>
        <w:tc>
          <w:tcPr>
            <w:tcW w:w="1133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расшифровка</w:t>
            </w:r>
          </w:p>
        </w:tc>
      </w:tr>
      <w:tr w:rsidR="001661C2" w:rsidRPr="00284AE4" w:rsidTr="00FC58E8">
        <w:trPr>
          <w:trHeight w:val="330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41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</w:t>
            </w:r>
            <w:proofErr w:type="spellStart"/>
            <w:r w:rsidRPr="00284AE4">
              <w:rPr>
                <w:sz w:val="16"/>
                <w:szCs w:val="16"/>
              </w:rPr>
              <w:t>кв.м</w:t>
            </w:r>
            <w:proofErr w:type="spellEnd"/>
            <w:r w:rsidRPr="00284AE4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42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ИРД по территории КРТ, </w:t>
            </w:r>
            <w:proofErr w:type="spellStart"/>
            <w:r w:rsidRPr="00284AE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расшифровка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43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</w:t>
            </w:r>
            <w:proofErr w:type="spellStart"/>
            <w:r w:rsidRPr="00284AE4">
              <w:rPr>
                <w:sz w:val="16"/>
                <w:szCs w:val="16"/>
              </w:rPr>
              <w:t>кв.м</w:t>
            </w:r>
            <w:proofErr w:type="spellEnd"/>
            <w:r w:rsidRPr="00284AE4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44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Стоимость строительства жилого фонда, </w:t>
            </w:r>
            <w:proofErr w:type="spellStart"/>
            <w:r w:rsidRPr="00284AE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45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</w:t>
            </w:r>
            <w:proofErr w:type="spellStart"/>
            <w:r w:rsidRPr="00284AE4">
              <w:rPr>
                <w:sz w:val="16"/>
                <w:szCs w:val="16"/>
              </w:rPr>
              <w:t>кв.м</w:t>
            </w:r>
            <w:proofErr w:type="spellEnd"/>
            <w:r w:rsidRPr="00284AE4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46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Стоимость строительства нежилого фонда (1 этажи и встроенно-пристроенные помещения), руб.</w:t>
            </w: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только коммерческая недвижимость (без ДОУ, СОШ, поликлиники)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47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</w:t>
            </w:r>
            <w:proofErr w:type="spellStart"/>
            <w:r w:rsidRPr="00284AE4">
              <w:rPr>
                <w:sz w:val="16"/>
                <w:szCs w:val="16"/>
              </w:rPr>
              <w:t>кв.м</w:t>
            </w:r>
            <w:proofErr w:type="spellEnd"/>
            <w:r w:rsidRPr="00284AE4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48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Стоимость строительства нежилого фонда (отдельно стоящие здания), руб.</w:t>
            </w: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только коммерческая недвижимость (без ДОУ, СОШ, поликлиники)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49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</w:t>
            </w:r>
            <w:proofErr w:type="spellStart"/>
            <w:r w:rsidRPr="00284AE4">
              <w:rPr>
                <w:sz w:val="16"/>
                <w:szCs w:val="16"/>
              </w:rPr>
              <w:t>кв.м</w:t>
            </w:r>
            <w:proofErr w:type="spellEnd"/>
            <w:r w:rsidRPr="00284AE4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50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Стоимость строительства подземных многоуровневых паркингов, руб.</w:t>
            </w: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51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</w:t>
            </w:r>
            <w:proofErr w:type="spellStart"/>
            <w:r w:rsidRPr="00284AE4">
              <w:rPr>
                <w:sz w:val="16"/>
                <w:szCs w:val="16"/>
              </w:rPr>
              <w:t>м.м</w:t>
            </w:r>
            <w:proofErr w:type="spellEnd"/>
            <w:r w:rsidRPr="00284AE4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46752E" w:rsidRPr="00284AE4" w:rsidTr="00FC58E8">
        <w:trPr>
          <w:trHeight w:val="315"/>
        </w:trPr>
        <w:tc>
          <w:tcPr>
            <w:tcW w:w="511" w:type="dxa"/>
          </w:tcPr>
          <w:p w:rsidR="0046752E" w:rsidRPr="00284AE4" w:rsidRDefault="001661C2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52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Стоимость строительства наземных многоуровневых паркингов, руб.</w:t>
            </w:r>
          </w:p>
        </w:tc>
        <w:tc>
          <w:tcPr>
            <w:tcW w:w="1133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46752E" w:rsidRPr="00284AE4" w:rsidTr="00FC58E8">
        <w:trPr>
          <w:trHeight w:val="315"/>
        </w:trPr>
        <w:tc>
          <w:tcPr>
            <w:tcW w:w="511" w:type="dxa"/>
          </w:tcPr>
          <w:p w:rsidR="0046752E" w:rsidRPr="00284AE4" w:rsidRDefault="001661C2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53</w:t>
            </w:r>
          </w:p>
        </w:tc>
        <w:tc>
          <w:tcPr>
            <w:tcW w:w="4037" w:type="dxa"/>
            <w:gridSpan w:val="2"/>
            <w:vMerge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</w:t>
            </w:r>
            <w:proofErr w:type="spellStart"/>
            <w:r w:rsidRPr="00284AE4">
              <w:rPr>
                <w:sz w:val="16"/>
                <w:szCs w:val="16"/>
              </w:rPr>
              <w:t>м.м</w:t>
            </w:r>
            <w:proofErr w:type="spellEnd"/>
            <w:r w:rsidRPr="00284AE4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46752E" w:rsidRPr="00284AE4" w:rsidRDefault="0046752E" w:rsidP="00E4604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54</w:t>
            </w:r>
          </w:p>
        </w:tc>
        <w:tc>
          <w:tcPr>
            <w:tcW w:w="4037" w:type="dxa"/>
            <w:gridSpan w:val="2"/>
            <w:vMerge w:val="restart"/>
          </w:tcPr>
          <w:p w:rsidR="001661C2" w:rsidRPr="00284AE4" w:rsidRDefault="001661C2" w:rsidP="00571FEF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Стоимость строительства паркингов</w:t>
            </w:r>
            <w:r w:rsidR="00571FEF" w:rsidRPr="00284AE4">
              <w:rPr>
                <w:sz w:val="16"/>
                <w:szCs w:val="16"/>
              </w:rPr>
              <w:t>,</w:t>
            </w:r>
            <w:r w:rsidRPr="00284AE4">
              <w:rPr>
                <w:sz w:val="16"/>
                <w:szCs w:val="16"/>
              </w:rPr>
              <w:t xml:space="preserve"> встроенных в блокированные жилые дома и домовладения, руб.</w:t>
            </w:r>
          </w:p>
        </w:tc>
        <w:tc>
          <w:tcPr>
            <w:tcW w:w="1133" w:type="dxa"/>
            <w:noWrap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55</w:t>
            </w:r>
          </w:p>
        </w:tc>
        <w:tc>
          <w:tcPr>
            <w:tcW w:w="4037" w:type="dxa"/>
            <w:gridSpan w:val="2"/>
            <w:vMerge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</w:tcPr>
          <w:p w:rsidR="001661C2" w:rsidRPr="00284AE4" w:rsidRDefault="001661C2" w:rsidP="001661C2">
            <w:r w:rsidRPr="00284AE4">
              <w:rPr>
                <w:sz w:val="16"/>
                <w:szCs w:val="16"/>
              </w:rPr>
              <w:t>руб./</w:t>
            </w:r>
            <w:proofErr w:type="spellStart"/>
            <w:r w:rsidRPr="00284AE4">
              <w:rPr>
                <w:sz w:val="16"/>
                <w:szCs w:val="16"/>
              </w:rPr>
              <w:t>м.м</w:t>
            </w:r>
            <w:proofErr w:type="spellEnd"/>
            <w:r w:rsidRPr="00284AE4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56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Стоимость строительства ДОУ, руб.</w:t>
            </w: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57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руб./место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58</w:t>
            </w:r>
          </w:p>
        </w:tc>
        <w:tc>
          <w:tcPr>
            <w:tcW w:w="4037" w:type="dxa"/>
            <w:gridSpan w:val="2"/>
            <w:vMerge w:val="restart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Стоимость строительства СОШ, руб.</w:t>
            </w:r>
          </w:p>
        </w:tc>
        <w:tc>
          <w:tcPr>
            <w:tcW w:w="1133" w:type="dxa"/>
            <w:noWrap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59</w:t>
            </w:r>
          </w:p>
        </w:tc>
        <w:tc>
          <w:tcPr>
            <w:tcW w:w="4037" w:type="dxa"/>
            <w:gridSpan w:val="2"/>
            <w:vMerge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руб./место</w:t>
            </w:r>
          </w:p>
        </w:tc>
        <w:tc>
          <w:tcPr>
            <w:tcW w:w="1649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60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Стоимость строительства поликлиники/амбулатории/</w:t>
            </w:r>
            <w:r w:rsidRPr="00284AE4">
              <w:t xml:space="preserve"> </w:t>
            </w:r>
            <w:r w:rsidRPr="00284AE4">
              <w:rPr>
                <w:sz w:val="16"/>
                <w:szCs w:val="16"/>
              </w:rPr>
              <w:t>станции скорой помощи, руб.</w:t>
            </w: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61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руб./вызовов в сутки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62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Стоимость строительства объектов благоустройства (МАФ) территории КРТ, руб.</w:t>
            </w: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63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</w:t>
            </w:r>
            <w:proofErr w:type="spellStart"/>
            <w:r w:rsidRPr="00284AE4">
              <w:rPr>
                <w:sz w:val="16"/>
                <w:szCs w:val="16"/>
              </w:rPr>
              <w:t>кв.м</w:t>
            </w:r>
            <w:proofErr w:type="spellEnd"/>
            <w:r w:rsidRPr="00284AE4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64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Стоимость строительства объектов транспортной инфраструктуры территории КРТ, руб.</w:t>
            </w: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649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65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66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Стоимость строительства наружных тепловых сетей</w:t>
            </w: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67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68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Стоимость строительства наружных сетей водоснабжения</w:t>
            </w: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69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70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Стоимость строительства наружных сетей канализации и ливневой канализации</w:t>
            </w: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71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40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72</w:t>
            </w:r>
          </w:p>
        </w:tc>
        <w:tc>
          <w:tcPr>
            <w:tcW w:w="4037" w:type="dxa"/>
            <w:gridSpan w:val="2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Стоимость строительства объектов энергетики (за исключением линейных) </w:t>
            </w: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всего, </w:t>
            </w:r>
            <w:proofErr w:type="spellStart"/>
            <w:r w:rsidRPr="00284AE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73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Стоимость строительства наружных электрических сетей</w:t>
            </w: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74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75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Стоимость строительства наружных инженерных сетей газоснабжения</w:t>
            </w: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76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77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Стоимость строительства (озеленение городской территории)</w:t>
            </w: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lastRenderedPageBreak/>
              <w:t>78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</w:t>
            </w:r>
            <w:proofErr w:type="spellStart"/>
            <w:r w:rsidRPr="00284AE4">
              <w:rPr>
                <w:sz w:val="16"/>
                <w:szCs w:val="16"/>
              </w:rPr>
              <w:t>кв.м</w:t>
            </w:r>
            <w:proofErr w:type="spellEnd"/>
            <w:r w:rsidRPr="00284AE4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79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Стоимость строительства (озеленение объектов строительства))</w:t>
            </w: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80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</w:t>
            </w:r>
            <w:proofErr w:type="spellStart"/>
            <w:r w:rsidRPr="00284AE4">
              <w:rPr>
                <w:sz w:val="16"/>
                <w:szCs w:val="16"/>
              </w:rPr>
              <w:t>кв.м</w:t>
            </w:r>
            <w:proofErr w:type="spellEnd"/>
            <w:r w:rsidRPr="00284AE4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81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Обслуживание заемных средств, проценты (</w:t>
            </w:r>
            <w:proofErr w:type="spellStart"/>
            <w:r w:rsidRPr="00284AE4">
              <w:rPr>
                <w:sz w:val="16"/>
                <w:szCs w:val="16"/>
              </w:rPr>
              <w:t>Эскроу</w:t>
            </w:r>
            <w:proofErr w:type="spellEnd"/>
            <w:r w:rsidRPr="00284AE4">
              <w:rPr>
                <w:sz w:val="16"/>
                <w:szCs w:val="16"/>
              </w:rPr>
              <w:t xml:space="preserve"> счета, кредиты), руб.</w:t>
            </w: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82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</w:t>
            </w:r>
            <w:proofErr w:type="spellStart"/>
            <w:r w:rsidRPr="00284AE4">
              <w:rPr>
                <w:sz w:val="16"/>
                <w:szCs w:val="16"/>
              </w:rPr>
              <w:t>кв.м</w:t>
            </w:r>
            <w:proofErr w:type="spellEnd"/>
            <w:r w:rsidRPr="00284AE4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83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 xml:space="preserve">Прочие затраты инвестора, </w:t>
            </w:r>
            <w:proofErr w:type="spellStart"/>
            <w:r w:rsidRPr="00284AE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расшифровка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84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</w:t>
            </w:r>
            <w:proofErr w:type="spellStart"/>
            <w:r w:rsidRPr="00284AE4">
              <w:rPr>
                <w:sz w:val="16"/>
                <w:szCs w:val="16"/>
              </w:rPr>
              <w:t>кв.м</w:t>
            </w:r>
            <w:proofErr w:type="spellEnd"/>
            <w:r w:rsidRPr="00284AE4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284AE4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284AE4">
              <w:rPr>
                <w:b/>
                <w:bCs/>
                <w:sz w:val="24"/>
                <w:szCs w:val="24"/>
              </w:rPr>
              <w:t>Итого затраты, руб.</w:t>
            </w: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284AE4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284AE4" w:rsidTr="00FC58E8">
        <w:trPr>
          <w:trHeight w:val="330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284AE4" w:rsidRDefault="001661C2" w:rsidP="00166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284AE4" w:rsidRDefault="001661C2" w:rsidP="001661C2">
            <w:pPr>
              <w:rPr>
                <w:sz w:val="16"/>
                <w:szCs w:val="16"/>
              </w:rPr>
            </w:pPr>
            <w:r w:rsidRPr="00284AE4">
              <w:rPr>
                <w:sz w:val="16"/>
                <w:szCs w:val="16"/>
              </w:rPr>
              <w:t>руб./</w:t>
            </w:r>
            <w:proofErr w:type="spellStart"/>
            <w:r w:rsidRPr="00284AE4">
              <w:rPr>
                <w:sz w:val="16"/>
                <w:szCs w:val="16"/>
              </w:rPr>
              <w:t>кв.м</w:t>
            </w:r>
            <w:proofErr w:type="spellEnd"/>
            <w:r w:rsidRPr="00284AE4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noWrap/>
            <w:hideMark/>
          </w:tcPr>
          <w:p w:rsidR="001661C2" w:rsidRPr="00284AE4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284AE4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284AE4" w:rsidTr="00E46042">
        <w:trPr>
          <w:trHeight w:val="581"/>
        </w:trPr>
        <w:tc>
          <w:tcPr>
            <w:tcW w:w="9345" w:type="dxa"/>
            <w:gridSpan w:val="6"/>
          </w:tcPr>
          <w:p w:rsidR="001661C2" w:rsidRPr="00284AE4" w:rsidRDefault="001661C2" w:rsidP="001661C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61C2" w:rsidRPr="00284AE4" w:rsidRDefault="001661C2" w:rsidP="001661C2">
            <w:pPr>
              <w:jc w:val="center"/>
              <w:rPr>
                <w:b/>
                <w:bCs/>
                <w:sz w:val="24"/>
                <w:szCs w:val="24"/>
              </w:rPr>
            </w:pPr>
            <w:r w:rsidRPr="00284AE4">
              <w:rPr>
                <w:b/>
                <w:bCs/>
                <w:sz w:val="24"/>
                <w:szCs w:val="24"/>
              </w:rPr>
              <w:t>Результативная часть</w:t>
            </w:r>
          </w:p>
        </w:tc>
      </w:tr>
      <w:tr w:rsidR="001661C2" w:rsidRPr="00284AE4" w:rsidTr="00FC58E8">
        <w:trPr>
          <w:trHeight w:val="43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170" w:type="dxa"/>
            <w:gridSpan w:val="3"/>
            <w:noWrap/>
          </w:tcPr>
          <w:p w:rsidR="001661C2" w:rsidRPr="00284AE4" w:rsidRDefault="001661C2" w:rsidP="001661C2">
            <w:pPr>
              <w:jc w:val="center"/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1661C2" w:rsidRPr="00284AE4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1661C2" w:rsidRPr="00284AE4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2015" w:type="dxa"/>
          </w:tcPr>
          <w:p w:rsidR="001661C2" w:rsidRPr="00284AE4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284AE4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b/>
                <w:sz w:val="16"/>
                <w:szCs w:val="16"/>
              </w:rPr>
            </w:pPr>
            <w:r w:rsidRPr="00284AE4"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284AE4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284AE4">
              <w:rPr>
                <w:b/>
                <w:bCs/>
                <w:sz w:val="24"/>
                <w:szCs w:val="24"/>
              </w:rPr>
              <w:t>Итого выручка, руб.</w:t>
            </w:r>
          </w:p>
          <w:p w:rsidR="001661C2" w:rsidRPr="00284AE4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284A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hideMark/>
          </w:tcPr>
          <w:p w:rsidR="001661C2" w:rsidRPr="00284AE4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284A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i/>
                <w:iCs/>
                <w:sz w:val="24"/>
                <w:szCs w:val="24"/>
              </w:rPr>
            </w:pPr>
            <w:r w:rsidRPr="00284AE4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b/>
                <w:sz w:val="16"/>
                <w:szCs w:val="16"/>
              </w:rPr>
            </w:pPr>
            <w:r w:rsidRPr="00284AE4">
              <w:rPr>
                <w:b/>
                <w:sz w:val="16"/>
                <w:szCs w:val="16"/>
              </w:rPr>
              <w:t>88</w:t>
            </w:r>
          </w:p>
        </w:tc>
        <w:tc>
          <w:tcPr>
            <w:tcW w:w="5170" w:type="dxa"/>
            <w:gridSpan w:val="3"/>
            <w:hideMark/>
          </w:tcPr>
          <w:p w:rsidR="001661C2" w:rsidRPr="00284AE4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284AE4">
              <w:rPr>
                <w:b/>
                <w:bCs/>
                <w:sz w:val="24"/>
                <w:szCs w:val="24"/>
              </w:rPr>
              <w:t>Итого затраты, руб.</w:t>
            </w:r>
          </w:p>
          <w:p w:rsidR="001661C2" w:rsidRPr="00284AE4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284A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1661C2" w:rsidRPr="00284AE4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284A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284AE4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284AE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b/>
                <w:sz w:val="16"/>
                <w:szCs w:val="16"/>
              </w:rPr>
            </w:pPr>
            <w:r w:rsidRPr="00284AE4"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5170" w:type="dxa"/>
            <w:gridSpan w:val="3"/>
            <w:hideMark/>
          </w:tcPr>
          <w:p w:rsidR="001661C2" w:rsidRPr="00284AE4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284AE4">
              <w:rPr>
                <w:b/>
                <w:bCs/>
                <w:sz w:val="24"/>
                <w:szCs w:val="24"/>
              </w:rPr>
              <w:t>Доходность (Прибыль), руб.</w:t>
            </w:r>
          </w:p>
          <w:p w:rsidR="001661C2" w:rsidRPr="00284AE4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284A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1661C2" w:rsidRPr="00284AE4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284A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284AE4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284AE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661C2" w:rsidRPr="00284AE4" w:rsidTr="00FC58E8">
        <w:trPr>
          <w:trHeight w:val="315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b/>
                <w:sz w:val="16"/>
                <w:szCs w:val="16"/>
              </w:rPr>
            </w:pPr>
            <w:r w:rsidRPr="00284AE4"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5170" w:type="dxa"/>
            <w:gridSpan w:val="3"/>
            <w:hideMark/>
          </w:tcPr>
          <w:p w:rsidR="001661C2" w:rsidRPr="00284AE4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284AE4">
              <w:rPr>
                <w:b/>
                <w:bCs/>
                <w:sz w:val="24"/>
                <w:szCs w:val="24"/>
              </w:rPr>
              <w:t>Доходность, %</w:t>
            </w:r>
          </w:p>
          <w:p w:rsidR="001661C2" w:rsidRPr="00284AE4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284A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1661C2" w:rsidRPr="00284AE4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284A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5" w:type="dxa"/>
            <w:hideMark/>
          </w:tcPr>
          <w:p w:rsidR="001661C2" w:rsidRPr="00284AE4" w:rsidRDefault="001661C2" w:rsidP="001661C2">
            <w:pPr>
              <w:rPr>
                <w:i/>
                <w:iCs/>
                <w:sz w:val="24"/>
                <w:szCs w:val="24"/>
              </w:rPr>
            </w:pPr>
            <w:r w:rsidRPr="00284AE4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1661C2" w:rsidRPr="007A7955" w:rsidTr="00FC58E8">
        <w:trPr>
          <w:trHeight w:val="330"/>
        </w:trPr>
        <w:tc>
          <w:tcPr>
            <w:tcW w:w="511" w:type="dxa"/>
          </w:tcPr>
          <w:p w:rsidR="001661C2" w:rsidRPr="00284AE4" w:rsidRDefault="001661C2" w:rsidP="001661C2">
            <w:pPr>
              <w:rPr>
                <w:b/>
                <w:sz w:val="16"/>
                <w:szCs w:val="16"/>
              </w:rPr>
            </w:pPr>
            <w:r w:rsidRPr="00284AE4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5170" w:type="dxa"/>
            <w:gridSpan w:val="3"/>
            <w:hideMark/>
          </w:tcPr>
          <w:p w:rsidR="001661C2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284AE4">
              <w:rPr>
                <w:b/>
                <w:bCs/>
                <w:sz w:val="24"/>
                <w:szCs w:val="24"/>
              </w:rPr>
              <w:t>Рентабельность, %</w:t>
            </w:r>
            <w:bookmarkStart w:id="0" w:name="_GoBack"/>
            <w:bookmarkEnd w:id="0"/>
          </w:p>
          <w:p w:rsidR="001661C2" w:rsidRPr="00B55E84" w:rsidRDefault="001661C2" w:rsidP="001661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:rsidR="001661C2" w:rsidRPr="007A7955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7A7955" w:rsidRDefault="001661C2" w:rsidP="001661C2">
            <w:pPr>
              <w:rPr>
                <w:sz w:val="24"/>
                <w:szCs w:val="24"/>
              </w:rPr>
            </w:pPr>
            <w:r w:rsidRPr="007A7955">
              <w:rPr>
                <w:sz w:val="24"/>
                <w:szCs w:val="24"/>
              </w:rPr>
              <w:t> </w:t>
            </w:r>
          </w:p>
        </w:tc>
      </w:tr>
    </w:tbl>
    <w:p w:rsidR="003A52A1" w:rsidRPr="003A52A1" w:rsidRDefault="003A52A1" w:rsidP="00B5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A52A1" w:rsidRPr="003A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A1"/>
    <w:rsid w:val="00107DF7"/>
    <w:rsid w:val="001661C2"/>
    <w:rsid w:val="001C6C50"/>
    <w:rsid w:val="0025320E"/>
    <w:rsid w:val="0026318F"/>
    <w:rsid w:val="00276E2F"/>
    <w:rsid w:val="002814F0"/>
    <w:rsid w:val="00284AE4"/>
    <w:rsid w:val="00284DB2"/>
    <w:rsid w:val="002A3F7D"/>
    <w:rsid w:val="002A5773"/>
    <w:rsid w:val="002B6E65"/>
    <w:rsid w:val="002D2D5D"/>
    <w:rsid w:val="00321C4F"/>
    <w:rsid w:val="00324FCA"/>
    <w:rsid w:val="00363936"/>
    <w:rsid w:val="00376DE2"/>
    <w:rsid w:val="003A52A1"/>
    <w:rsid w:val="003E68C1"/>
    <w:rsid w:val="00402AEF"/>
    <w:rsid w:val="0046752E"/>
    <w:rsid w:val="004C23F9"/>
    <w:rsid w:val="0050088F"/>
    <w:rsid w:val="00523EE1"/>
    <w:rsid w:val="00526942"/>
    <w:rsid w:val="00571FEF"/>
    <w:rsid w:val="00653A5F"/>
    <w:rsid w:val="006B2B21"/>
    <w:rsid w:val="006D104E"/>
    <w:rsid w:val="006F1D4A"/>
    <w:rsid w:val="00790BC1"/>
    <w:rsid w:val="00824545"/>
    <w:rsid w:val="008B69FE"/>
    <w:rsid w:val="008C3A1B"/>
    <w:rsid w:val="008C5D36"/>
    <w:rsid w:val="0095282E"/>
    <w:rsid w:val="00A11054"/>
    <w:rsid w:val="00A36354"/>
    <w:rsid w:val="00AC6F66"/>
    <w:rsid w:val="00AF6EE1"/>
    <w:rsid w:val="00B37882"/>
    <w:rsid w:val="00B55E84"/>
    <w:rsid w:val="00B709C5"/>
    <w:rsid w:val="00BD3DC1"/>
    <w:rsid w:val="00BF6605"/>
    <w:rsid w:val="00C65952"/>
    <w:rsid w:val="00D05403"/>
    <w:rsid w:val="00D707FE"/>
    <w:rsid w:val="00DC0763"/>
    <w:rsid w:val="00DE4E3B"/>
    <w:rsid w:val="00E46042"/>
    <w:rsid w:val="00EB60FF"/>
    <w:rsid w:val="00EC769E"/>
    <w:rsid w:val="00ED357B"/>
    <w:rsid w:val="00EF2526"/>
    <w:rsid w:val="00F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11CAE-90E7-4A74-A429-ECD911DC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Хайбуллина Гульнур Фиратовна</cp:lastModifiedBy>
  <cp:revision>48</cp:revision>
  <cp:lastPrinted>2025-08-06T11:46:00Z</cp:lastPrinted>
  <dcterms:created xsi:type="dcterms:W3CDTF">2023-03-20T10:09:00Z</dcterms:created>
  <dcterms:modified xsi:type="dcterms:W3CDTF">2025-08-06T11:57:00Z</dcterms:modified>
</cp:coreProperties>
</file>