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748" w:rsidRPr="00D93C11" w:rsidRDefault="00AA0748" w:rsidP="00AA0748">
      <w:pPr>
        <w:jc w:val="center"/>
        <w:rPr>
          <w:rFonts w:ascii="Times New Roman" w:hAnsi="Times New Roman" w:cs="Times New Roman"/>
          <w:color w:val="000000" w:themeColor="text1"/>
          <w:sz w:val="28"/>
          <w:szCs w:val="28"/>
          <w:lang w:val="en-US"/>
        </w:rPr>
      </w:pPr>
    </w:p>
    <w:p w:rsidR="00AA0748" w:rsidRPr="00D93C11" w:rsidRDefault="00AA0748" w:rsidP="00AA0748">
      <w:pPr>
        <w:jc w:val="center"/>
        <w:rPr>
          <w:rFonts w:ascii="Times New Roman" w:hAnsi="Times New Roman" w:cs="Times New Roman"/>
          <w:color w:val="000000" w:themeColor="text1"/>
          <w:sz w:val="28"/>
          <w:szCs w:val="28"/>
        </w:rPr>
      </w:pPr>
    </w:p>
    <w:p w:rsidR="00AA0748" w:rsidRPr="00D93C11" w:rsidRDefault="00AA0748" w:rsidP="00AA0748">
      <w:pPr>
        <w:shd w:val="clear" w:color="auto" w:fill="FFFFFF" w:themeFill="background1"/>
        <w:jc w:val="center"/>
        <w:rPr>
          <w:rFonts w:ascii="Times New Roman" w:hAnsi="Times New Roman" w:cs="Times New Roman"/>
          <w:color w:val="000000" w:themeColor="text1"/>
          <w:sz w:val="28"/>
          <w:szCs w:val="28"/>
        </w:rPr>
      </w:pPr>
    </w:p>
    <w:p w:rsidR="00AA0748" w:rsidRPr="00D93C11" w:rsidRDefault="00AA0748" w:rsidP="00AA0748">
      <w:pPr>
        <w:tabs>
          <w:tab w:val="left" w:pos="1080"/>
        </w:tabs>
        <w:rPr>
          <w:color w:val="000000" w:themeColor="text1"/>
          <w:sz w:val="28"/>
          <w:szCs w:val="28"/>
        </w:rPr>
      </w:pPr>
    </w:p>
    <w:p w:rsidR="00AA0748" w:rsidRPr="00D93C11" w:rsidRDefault="00AA0748" w:rsidP="00AA0748">
      <w:pPr>
        <w:tabs>
          <w:tab w:val="left" w:pos="1080"/>
        </w:tabs>
        <w:rPr>
          <w:color w:val="000000" w:themeColor="text1"/>
          <w:sz w:val="28"/>
          <w:szCs w:val="28"/>
        </w:rPr>
      </w:pPr>
    </w:p>
    <w:p w:rsidR="00AA0748" w:rsidRPr="00D93C11" w:rsidRDefault="00AA0748" w:rsidP="00AA0748">
      <w:pPr>
        <w:tabs>
          <w:tab w:val="left" w:pos="1080"/>
        </w:tabs>
        <w:rPr>
          <w:color w:val="000000" w:themeColor="text1"/>
          <w:sz w:val="28"/>
          <w:szCs w:val="28"/>
        </w:rPr>
      </w:pPr>
    </w:p>
    <w:p w:rsidR="00AA0748" w:rsidRPr="00D93C11" w:rsidRDefault="00AA0748" w:rsidP="00AA0748">
      <w:pPr>
        <w:tabs>
          <w:tab w:val="left" w:pos="1080"/>
        </w:tabs>
        <w:rPr>
          <w:rFonts w:ascii="Times New Roman" w:hAnsi="Times New Roman" w:cs="Times New Roman"/>
          <w:color w:val="000000" w:themeColor="text1"/>
          <w:sz w:val="28"/>
          <w:szCs w:val="28"/>
        </w:rPr>
      </w:pPr>
    </w:p>
    <w:p w:rsidR="00AA0748" w:rsidRDefault="00AA0748" w:rsidP="00AA0748">
      <w:pPr>
        <w:ind w:right="3967"/>
        <w:jc w:val="both"/>
        <w:rPr>
          <w:rFonts w:ascii="Times New Roman" w:hAnsi="Times New Roman" w:cs="Times New Roman"/>
          <w:color w:val="000000" w:themeColor="text1"/>
          <w:sz w:val="28"/>
          <w:szCs w:val="28"/>
        </w:rPr>
      </w:pPr>
    </w:p>
    <w:p w:rsidR="00AA0748" w:rsidRPr="00D93C11" w:rsidRDefault="00AA0748" w:rsidP="00AA0748">
      <w:pPr>
        <w:ind w:right="39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 утверждении порядка </w:t>
      </w:r>
      <w:r w:rsidR="00F55658" w:rsidRPr="00AA0748">
        <w:rPr>
          <w:rFonts w:ascii="Times New Roman" w:hAnsi="Times New Roman" w:cs="Times New Roman"/>
          <w:color w:val="000000" w:themeColor="text1"/>
          <w:sz w:val="28"/>
          <w:szCs w:val="28"/>
        </w:rPr>
        <w:t xml:space="preserve">принятия решений о подготовке и </w:t>
      </w:r>
      <w:r w:rsidR="00F55658">
        <w:rPr>
          <w:rFonts w:ascii="Times New Roman" w:hAnsi="Times New Roman" w:cs="Times New Roman"/>
          <w:color w:val="000000" w:themeColor="text1"/>
          <w:sz w:val="28"/>
          <w:szCs w:val="28"/>
        </w:rPr>
        <w:t>реализации бюджетных инвестиций в объекты муниципальной собственности город</w:t>
      </w:r>
      <w:r w:rsidR="00E63A3A">
        <w:rPr>
          <w:rFonts w:ascii="Times New Roman" w:hAnsi="Times New Roman" w:cs="Times New Roman"/>
          <w:color w:val="000000" w:themeColor="text1"/>
          <w:sz w:val="28"/>
          <w:szCs w:val="28"/>
        </w:rPr>
        <w:t>ского округа город</w:t>
      </w:r>
      <w:r w:rsidR="00F55658">
        <w:rPr>
          <w:rFonts w:ascii="Times New Roman" w:hAnsi="Times New Roman" w:cs="Times New Roman"/>
          <w:color w:val="000000" w:themeColor="text1"/>
          <w:sz w:val="28"/>
          <w:szCs w:val="28"/>
        </w:rPr>
        <w:t xml:space="preserve"> Уф</w:t>
      </w:r>
      <w:r w:rsidR="00E63A3A">
        <w:rPr>
          <w:rFonts w:ascii="Times New Roman" w:hAnsi="Times New Roman" w:cs="Times New Roman"/>
          <w:color w:val="000000" w:themeColor="text1"/>
          <w:sz w:val="28"/>
          <w:szCs w:val="28"/>
        </w:rPr>
        <w:t>а Республики Башкортостан</w:t>
      </w:r>
      <w:bookmarkStart w:id="0" w:name="_GoBack"/>
      <w:bookmarkEnd w:id="0"/>
      <w:r w:rsidR="00F55658">
        <w:rPr>
          <w:rFonts w:ascii="Times New Roman" w:hAnsi="Times New Roman" w:cs="Times New Roman"/>
          <w:color w:val="000000" w:themeColor="text1"/>
          <w:sz w:val="28"/>
          <w:szCs w:val="28"/>
        </w:rPr>
        <w:t xml:space="preserve">, </w:t>
      </w:r>
      <w:r w:rsidRPr="00AA0748">
        <w:rPr>
          <w:rFonts w:ascii="Times New Roman" w:hAnsi="Times New Roman" w:cs="Times New Roman"/>
          <w:color w:val="000000" w:themeColor="text1"/>
          <w:sz w:val="28"/>
          <w:szCs w:val="28"/>
        </w:rPr>
        <w:t>осуществления бюджетных инвестиций</w:t>
      </w:r>
      <w:r w:rsidR="00F55658">
        <w:rPr>
          <w:rFonts w:ascii="Times New Roman" w:hAnsi="Times New Roman" w:cs="Times New Roman"/>
          <w:color w:val="000000" w:themeColor="text1"/>
          <w:sz w:val="28"/>
          <w:szCs w:val="28"/>
        </w:rPr>
        <w:t xml:space="preserve"> в форме капитальных вложений</w:t>
      </w:r>
    </w:p>
    <w:p w:rsidR="00AA0748" w:rsidRPr="00D93C11" w:rsidRDefault="00AA0748" w:rsidP="00AA0748">
      <w:pPr>
        <w:jc w:val="center"/>
        <w:rPr>
          <w:rFonts w:ascii="Times New Roman" w:hAnsi="Times New Roman" w:cs="Times New Roman"/>
          <w:color w:val="000000" w:themeColor="text1"/>
          <w:sz w:val="20"/>
          <w:szCs w:val="20"/>
        </w:rPr>
      </w:pPr>
    </w:p>
    <w:p w:rsidR="00AA0748" w:rsidRPr="00D93C11" w:rsidRDefault="00AA0748" w:rsidP="00AA0748">
      <w:pPr>
        <w:jc w:val="center"/>
        <w:rPr>
          <w:rFonts w:ascii="Times New Roman" w:hAnsi="Times New Roman" w:cs="Times New Roman"/>
          <w:color w:val="000000" w:themeColor="text1"/>
          <w:sz w:val="20"/>
          <w:szCs w:val="20"/>
        </w:rPr>
      </w:pPr>
    </w:p>
    <w:p w:rsidR="00AA0748" w:rsidRPr="00D93C11" w:rsidRDefault="00AA0748" w:rsidP="00AA0748">
      <w:pPr>
        <w:pStyle w:val="a9"/>
        <w:rPr>
          <w:rFonts w:ascii="Times New Roman" w:hAnsi="Times New Roman"/>
          <w:color w:val="000000" w:themeColor="text1"/>
          <w:sz w:val="20"/>
          <w:szCs w:val="20"/>
        </w:rPr>
      </w:pPr>
    </w:p>
    <w:p w:rsidR="00AA0748" w:rsidRPr="00AA0748" w:rsidRDefault="00AA0748" w:rsidP="00AA0748">
      <w:pPr>
        <w:pStyle w:val="ConsPlusNormal0"/>
        <w:ind w:firstLine="540"/>
        <w:jc w:val="both"/>
        <w:rPr>
          <w:color w:val="000000" w:themeColor="text1"/>
          <w:sz w:val="28"/>
          <w:szCs w:val="28"/>
        </w:rPr>
      </w:pPr>
      <w:r w:rsidRPr="00D93C11">
        <w:rPr>
          <w:color w:val="000000" w:themeColor="text1"/>
          <w:sz w:val="28"/>
          <w:szCs w:val="28"/>
        </w:rPr>
        <w:t xml:space="preserve">В </w:t>
      </w:r>
      <w:r w:rsidRPr="00AA0748">
        <w:rPr>
          <w:color w:val="000000" w:themeColor="text1"/>
          <w:sz w:val="28"/>
          <w:szCs w:val="28"/>
        </w:rPr>
        <w:t xml:space="preserve">соответствии со </w:t>
      </w:r>
      <w:hyperlink r:id="rId8" w:tooltip="&quot;Бюджетный кодекс Российской Федерации&quot; от 31.07.1998 N 145-ФЗ (ред. от 31.07.2025) {КонсультантПлюс}">
        <w:r w:rsidRPr="00AA0748">
          <w:rPr>
            <w:color w:val="000000" w:themeColor="text1"/>
            <w:sz w:val="28"/>
            <w:szCs w:val="28"/>
          </w:rPr>
          <w:t>статьями 78.2</w:t>
        </w:r>
      </w:hyperlink>
      <w:r w:rsidRPr="00AA0748">
        <w:rPr>
          <w:color w:val="000000" w:themeColor="text1"/>
          <w:sz w:val="28"/>
          <w:szCs w:val="28"/>
        </w:rPr>
        <w:t xml:space="preserve"> и </w:t>
      </w:r>
      <w:hyperlink r:id="rId9" w:tooltip="&quot;Бюджетный кодекс Российской Федерации&quot; от 31.07.1998 N 145-ФЗ (ред. от 31.07.2025) {КонсультантПлюс}">
        <w:r w:rsidRPr="00AA0748">
          <w:rPr>
            <w:color w:val="000000" w:themeColor="text1"/>
            <w:sz w:val="28"/>
            <w:szCs w:val="28"/>
          </w:rPr>
          <w:t>79</w:t>
        </w:r>
      </w:hyperlink>
      <w:r w:rsidRPr="00AA0748">
        <w:rPr>
          <w:color w:val="000000" w:themeColor="text1"/>
          <w:sz w:val="28"/>
          <w:szCs w:val="28"/>
        </w:rPr>
        <w:t xml:space="preserve"> Бюджетного кодекса Российской Федерации, Положением о бюджетном процессе в городском округе город </w:t>
      </w:r>
      <w:r w:rsidR="00B32337">
        <w:rPr>
          <w:color w:val="000000" w:themeColor="text1"/>
          <w:sz w:val="28"/>
          <w:szCs w:val="28"/>
        </w:rPr>
        <w:t>Уфа</w:t>
      </w:r>
      <w:r w:rsidRPr="00AA0748">
        <w:rPr>
          <w:color w:val="000000" w:themeColor="text1"/>
          <w:sz w:val="28"/>
          <w:szCs w:val="28"/>
        </w:rPr>
        <w:t xml:space="preserve"> Республики Башкортостан, руководствуясь </w:t>
      </w:r>
      <w:hyperlink r:id="rId10" w:tooltip="Решение Совета городского округа г. Салават РБ от 14.12.2005 N 1-3/50 (ред. от 16.08.2024) &quot;Об Уставе городского округа город Салават Республики Башкортостан&quot; (Зарегистрировано в ГУ Минюста РФ по Приволжскому федеральному округу 16.12.2005 N RU033050002005001)">
        <w:r w:rsidRPr="00AA0748">
          <w:rPr>
            <w:color w:val="000000" w:themeColor="text1"/>
            <w:sz w:val="28"/>
            <w:szCs w:val="28"/>
          </w:rPr>
          <w:t>Уставом</w:t>
        </w:r>
      </w:hyperlink>
      <w:r w:rsidRPr="00AA0748">
        <w:rPr>
          <w:color w:val="000000" w:themeColor="text1"/>
          <w:sz w:val="28"/>
          <w:szCs w:val="28"/>
        </w:rPr>
        <w:t xml:space="preserve"> городского округа город </w:t>
      </w:r>
      <w:r w:rsidR="00B32337">
        <w:rPr>
          <w:color w:val="000000" w:themeColor="text1"/>
          <w:sz w:val="28"/>
          <w:szCs w:val="28"/>
        </w:rPr>
        <w:t>Уфа</w:t>
      </w:r>
      <w:r w:rsidRPr="00AA0748">
        <w:rPr>
          <w:color w:val="000000" w:themeColor="text1"/>
          <w:sz w:val="28"/>
          <w:szCs w:val="28"/>
        </w:rPr>
        <w:t xml:space="preserve"> Республики Башкортостан, </w:t>
      </w:r>
    </w:p>
    <w:p w:rsidR="00AA0748" w:rsidRPr="00D93C11" w:rsidRDefault="00AA0748" w:rsidP="00AA0748">
      <w:pPr>
        <w:tabs>
          <w:tab w:val="left" w:pos="2835"/>
        </w:tabs>
        <w:autoSpaceDE w:val="0"/>
        <w:autoSpaceDN w:val="0"/>
        <w:adjustRightInd w:val="0"/>
        <w:ind w:firstLine="709"/>
        <w:jc w:val="both"/>
        <w:rPr>
          <w:rFonts w:ascii="Times New Roman" w:hAnsi="Times New Roman" w:cs="Times New Roman"/>
          <w:color w:val="000000" w:themeColor="text1"/>
          <w:sz w:val="28"/>
          <w:szCs w:val="28"/>
        </w:rPr>
      </w:pPr>
    </w:p>
    <w:p w:rsidR="00AA0748" w:rsidRPr="00D93C11" w:rsidRDefault="00AA0748" w:rsidP="00AA0748">
      <w:pPr>
        <w:pStyle w:val="3"/>
        <w:ind w:firstLine="709"/>
        <w:rPr>
          <w:color w:val="000000" w:themeColor="text1"/>
          <w:sz w:val="20"/>
          <w:szCs w:val="20"/>
        </w:rPr>
      </w:pPr>
    </w:p>
    <w:p w:rsidR="00AA0748" w:rsidRPr="00D93C11" w:rsidRDefault="00AA0748" w:rsidP="00AA0748">
      <w:pPr>
        <w:pStyle w:val="3"/>
        <w:ind w:firstLine="709"/>
        <w:rPr>
          <w:color w:val="000000" w:themeColor="text1"/>
          <w:sz w:val="20"/>
          <w:szCs w:val="20"/>
        </w:rPr>
      </w:pPr>
    </w:p>
    <w:p w:rsidR="00AA0748" w:rsidRPr="00D93C11" w:rsidRDefault="00AA0748" w:rsidP="00AA0748">
      <w:pPr>
        <w:pStyle w:val="3"/>
        <w:ind w:firstLine="709"/>
        <w:jc w:val="center"/>
        <w:rPr>
          <w:color w:val="000000" w:themeColor="text1"/>
          <w:szCs w:val="28"/>
        </w:rPr>
      </w:pPr>
      <w:r w:rsidRPr="00D93C11">
        <w:rPr>
          <w:color w:val="000000" w:themeColor="text1"/>
          <w:szCs w:val="28"/>
        </w:rPr>
        <w:t>ПОСТАНОВЛЯЮ:</w:t>
      </w:r>
    </w:p>
    <w:p w:rsidR="00AA0748" w:rsidRPr="00D93C11" w:rsidRDefault="00AA0748" w:rsidP="00AA0748">
      <w:pPr>
        <w:pStyle w:val="3"/>
        <w:ind w:firstLine="709"/>
        <w:jc w:val="center"/>
        <w:rPr>
          <w:color w:val="000000" w:themeColor="text1"/>
          <w:sz w:val="20"/>
          <w:szCs w:val="20"/>
        </w:rPr>
      </w:pPr>
    </w:p>
    <w:p w:rsidR="00AA0748" w:rsidRPr="00D93C11" w:rsidRDefault="00AA0748" w:rsidP="00AA0748">
      <w:pPr>
        <w:pStyle w:val="3"/>
        <w:ind w:firstLine="709"/>
        <w:jc w:val="center"/>
        <w:rPr>
          <w:color w:val="000000" w:themeColor="text1"/>
          <w:sz w:val="20"/>
          <w:szCs w:val="20"/>
        </w:rPr>
      </w:pPr>
    </w:p>
    <w:p w:rsidR="009954C5" w:rsidRPr="0045019B" w:rsidRDefault="00D456AA" w:rsidP="00AA0748">
      <w:pPr>
        <w:pStyle w:val="a7"/>
        <w:numPr>
          <w:ilvl w:val="0"/>
          <w:numId w:val="1"/>
        </w:numPr>
        <w:ind w:left="0" w:firstLine="709"/>
        <w:jc w:val="both"/>
        <w:rPr>
          <w:rFonts w:ascii="Times New Roman" w:hAnsi="Times New Roman"/>
          <w:color w:val="000000" w:themeColor="text1"/>
          <w:sz w:val="28"/>
          <w:szCs w:val="28"/>
        </w:rPr>
      </w:pPr>
      <w:r w:rsidRPr="00D456AA">
        <w:rPr>
          <w:rFonts w:ascii="Times New Roman" w:eastAsiaTheme="minorEastAsia" w:hAnsi="Times New Roman"/>
          <w:color w:val="000000" w:themeColor="text1"/>
          <w:sz w:val="28"/>
          <w:szCs w:val="28"/>
          <w:lang w:eastAsia="ru-RU"/>
        </w:rPr>
        <w:t xml:space="preserve">Утвердить </w:t>
      </w:r>
      <w:hyperlink w:anchor="P35" w:tooltip="ПОРЯДОК">
        <w:r w:rsidRPr="00D456AA">
          <w:rPr>
            <w:rFonts w:ascii="Times New Roman" w:eastAsiaTheme="minorEastAsia" w:hAnsi="Times New Roman"/>
            <w:color w:val="000000" w:themeColor="text1"/>
            <w:sz w:val="28"/>
            <w:szCs w:val="28"/>
            <w:lang w:eastAsia="ru-RU"/>
          </w:rPr>
          <w:t>порядок</w:t>
        </w:r>
      </w:hyperlink>
      <w:r w:rsidRPr="00D456AA">
        <w:rPr>
          <w:rFonts w:ascii="Times New Roman" w:eastAsiaTheme="minorEastAsia" w:hAnsi="Times New Roman"/>
          <w:color w:val="000000" w:themeColor="text1"/>
          <w:sz w:val="28"/>
          <w:szCs w:val="28"/>
          <w:lang w:eastAsia="ru-RU"/>
        </w:rPr>
        <w:t xml:space="preserve"> осуществления бюджетных инвестиций в форме капитальных вложений в объекты муниципальной собственности, принятия решений о подготовке и реализации бюджетных инвестиций</w:t>
      </w:r>
      <w:r>
        <w:rPr>
          <w:rFonts w:ascii="Times New Roman" w:eastAsiaTheme="minorEastAsia" w:hAnsi="Times New Roman"/>
          <w:color w:val="000000" w:themeColor="text1"/>
          <w:sz w:val="28"/>
          <w:szCs w:val="28"/>
          <w:lang w:eastAsia="ru-RU"/>
        </w:rPr>
        <w:t xml:space="preserve"> (приложение №</w:t>
      </w:r>
      <w:r w:rsidRPr="00D456AA">
        <w:rPr>
          <w:rFonts w:ascii="Times New Roman" w:eastAsiaTheme="minorEastAsia" w:hAnsi="Times New Roman"/>
          <w:color w:val="000000" w:themeColor="text1"/>
          <w:sz w:val="28"/>
          <w:szCs w:val="28"/>
          <w:lang w:eastAsia="ru-RU"/>
        </w:rPr>
        <w:t xml:space="preserve"> 1)</w:t>
      </w:r>
      <w:r w:rsidR="00B32337">
        <w:rPr>
          <w:rFonts w:ascii="Times New Roman" w:eastAsiaTheme="minorEastAsia" w:hAnsi="Times New Roman"/>
          <w:color w:val="000000" w:themeColor="text1"/>
          <w:sz w:val="28"/>
          <w:szCs w:val="28"/>
          <w:lang w:eastAsia="ru-RU"/>
        </w:rPr>
        <w:t>.</w:t>
      </w:r>
    </w:p>
    <w:p w:rsidR="0045019B" w:rsidRPr="009954C5" w:rsidRDefault="0045019B" w:rsidP="00AA0748">
      <w:pPr>
        <w:pStyle w:val="a7"/>
        <w:numPr>
          <w:ilvl w:val="0"/>
          <w:numId w:val="1"/>
        </w:numPr>
        <w:ind w:left="0" w:firstLine="709"/>
        <w:jc w:val="both"/>
        <w:rPr>
          <w:rFonts w:ascii="Times New Roman" w:hAnsi="Times New Roman"/>
          <w:color w:val="000000" w:themeColor="text1"/>
          <w:sz w:val="28"/>
          <w:szCs w:val="28"/>
        </w:rPr>
      </w:pPr>
      <w:r>
        <w:rPr>
          <w:rFonts w:ascii="Times New Roman" w:eastAsiaTheme="minorEastAsia" w:hAnsi="Times New Roman"/>
          <w:color w:val="000000" w:themeColor="text1"/>
          <w:sz w:val="28"/>
          <w:szCs w:val="28"/>
          <w:lang w:eastAsia="ru-RU"/>
        </w:rPr>
        <w:t>Постановление Администрации городского округа город Уфа Республики Башкортостан от 22 сентября 2014 года №4324 «Об утверждении Порядка осуществления капитальных вложений в объекты муниципальной собственности городского округа город Уфа Республики Башкортостан» признать утратившим силу.</w:t>
      </w:r>
    </w:p>
    <w:p w:rsidR="00AA0748" w:rsidRPr="009954C5" w:rsidRDefault="00AA0748" w:rsidP="00AA0748">
      <w:pPr>
        <w:pStyle w:val="a7"/>
        <w:numPr>
          <w:ilvl w:val="0"/>
          <w:numId w:val="1"/>
        </w:numPr>
        <w:ind w:left="0" w:firstLine="709"/>
        <w:jc w:val="both"/>
        <w:rPr>
          <w:rFonts w:ascii="Times New Roman" w:hAnsi="Times New Roman"/>
          <w:color w:val="000000" w:themeColor="text1"/>
          <w:sz w:val="28"/>
          <w:szCs w:val="28"/>
        </w:rPr>
      </w:pPr>
      <w:r w:rsidRPr="009954C5">
        <w:rPr>
          <w:rFonts w:ascii="Times New Roman" w:eastAsia="Times New Roman" w:hAnsi="Times New Roman"/>
          <w:color w:val="000000" w:themeColor="text1"/>
          <w:sz w:val="28"/>
          <w:szCs w:val="28"/>
          <w:lang w:eastAsia="ru-RU"/>
        </w:rPr>
        <w:t xml:space="preserve">Контроль за исполнением настоящего постановления возложить на </w:t>
      </w:r>
      <w:r w:rsidR="003137A3">
        <w:rPr>
          <w:rFonts w:ascii="Times New Roman" w:eastAsia="Times New Roman" w:hAnsi="Times New Roman"/>
          <w:color w:val="000000" w:themeColor="text1"/>
          <w:sz w:val="28"/>
          <w:szCs w:val="28"/>
          <w:lang w:eastAsia="ru-RU"/>
        </w:rPr>
        <w:t xml:space="preserve">исполняющего обязанности </w:t>
      </w:r>
      <w:r w:rsidRPr="009954C5">
        <w:rPr>
          <w:rFonts w:ascii="Times New Roman" w:eastAsia="Times New Roman" w:hAnsi="Times New Roman"/>
          <w:color w:val="000000" w:themeColor="text1"/>
          <w:sz w:val="28"/>
          <w:szCs w:val="28"/>
          <w:lang w:eastAsia="ru-RU"/>
        </w:rPr>
        <w:t>заместителя главы Администрации городского округа город Уфа Республики Башкортостан</w:t>
      </w:r>
      <w:r w:rsidR="003137A3">
        <w:rPr>
          <w:rFonts w:ascii="Times New Roman" w:eastAsia="Times New Roman" w:hAnsi="Times New Roman"/>
          <w:color w:val="000000" w:themeColor="text1"/>
          <w:sz w:val="28"/>
          <w:szCs w:val="28"/>
          <w:lang w:eastAsia="ru-RU"/>
        </w:rPr>
        <w:t xml:space="preserve"> Е.А. </w:t>
      </w:r>
      <w:proofErr w:type="spellStart"/>
      <w:r w:rsidR="003137A3">
        <w:rPr>
          <w:rFonts w:ascii="Times New Roman" w:eastAsia="Times New Roman" w:hAnsi="Times New Roman"/>
          <w:color w:val="000000" w:themeColor="text1"/>
          <w:sz w:val="28"/>
          <w:szCs w:val="28"/>
          <w:lang w:eastAsia="ru-RU"/>
        </w:rPr>
        <w:t>Чебакова</w:t>
      </w:r>
      <w:proofErr w:type="spellEnd"/>
      <w:r w:rsidR="003137A3">
        <w:rPr>
          <w:rFonts w:ascii="Times New Roman" w:eastAsia="Times New Roman" w:hAnsi="Times New Roman"/>
          <w:color w:val="000000" w:themeColor="text1"/>
          <w:sz w:val="28"/>
          <w:szCs w:val="28"/>
          <w:lang w:eastAsia="ru-RU"/>
        </w:rPr>
        <w:t>.</w:t>
      </w:r>
    </w:p>
    <w:p w:rsidR="00AA0748" w:rsidRPr="00D93C11" w:rsidRDefault="00AA0748" w:rsidP="00AA0748">
      <w:pPr>
        <w:rPr>
          <w:rFonts w:ascii="Times New Roman" w:eastAsia="Times New Roman" w:hAnsi="Times New Roman" w:cs="Times New Roman"/>
          <w:color w:val="000000" w:themeColor="text1"/>
          <w:sz w:val="20"/>
          <w:szCs w:val="20"/>
        </w:rPr>
      </w:pPr>
    </w:p>
    <w:p w:rsidR="00AA0748" w:rsidRPr="00D93C11" w:rsidRDefault="00AA0748" w:rsidP="00AA0748">
      <w:pPr>
        <w:rPr>
          <w:rFonts w:ascii="Times New Roman" w:eastAsia="Times New Roman" w:hAnsi="Times New Roman" w:cs="Times New Roman"/>
          <w:color w:val="000000" w:themeColor="text1"/>
          <w:sz w:val="20"/>
          <w:szCs w:val="20"/>
        </w:rPr>
      </w:pPr>
    </w:p>
    <w:p w:rsidR="00AA0748" w:rsidRPr="00D93C11" w:rsidRDefault="00AA0748" w:rsidP="00AA0748">
      <w:pPr>
        <w:rPr>
          <w:rFonts w:ascii="Times New Roman" w:eastAsia="Times New Roman" w:hAnsi="Times New Roman" w:cs="Times New Roman"/>
          <w:color w:val="000000" w:themeColor="text1"/>
          <w:sz w:val="20"/>
          <w:szCs w:val="20"/>
        </w:rPr>
      </w:pPr>
    </w:p>
    <w:p w:rsidR="00AA0748" w:rsidRPr="00D93C11" w:rsidRDefault="00AA0748" w:rsidP="00AA0748">
      <w:pPr>
        <w:keepNext/>
        <w:outlineLvl w:val="0"/>
        <w:rPr>
          <w:rFonts w:ascii="Times New Roman" w:eastAsia="Times New Roman" w:hAnsi="Times New Roman" w:cs="Times New Roman"/>
          <w:color w:val="000000" w:themeColor="text1"/>
          <w:sz w:val="28"/>
          <w:szCs w:val="28"/>
        </w:rPr>
      </w:pPr>
      <w:r w:rsidRPr="00D93C11">
        <w:rPr>
          <w:rFonts w:ascii="Times New Roman" w:eastAsia="Times New Roman" w:hAnsi="Times New Roman" w:cs="Times New Roman"/>
          <w:color w:val="000000" w:themeColor="text1"/>
          <w:sz w:val="28"/>
          <w:szCs w:val="28"/>
        </w:rPr>
        <w:t xml:space="preserve">Глава Администрации  </w:t>
      </w:r>
    </w:p>
    <w:p w:rsidR="00AA0748" w:rsidRPr="00D93C11" w:rsidRDefault="00AA0748" w:rsidP="00AA0748">
      <w:pPr>
        <w:keepNext/>
        <w:outlineLvl w:val="0"/>
        <w:rPr>
          <w:rFonts w:ascii="Times New Roman" w:eastAsia="Times New Roman" w:hAnsi="Times New Roman" w:cs="Times New Roman"/>
          <w:color w:val="000000" w:themeColor="text1"/>
          <w:sz w:val="28"/>
          <w:szCs w:val="28"/>
        </w:rPr>
      </w:pPr>
      <w:proofErr w:type="gramStart"/>
      <w:r w:rsidRPr="00D93C11">
        <w:rPr>
          <w:rFonts w:ascii="Times New Roman" w:eastAsia="Times New Roman" w:hAnsi="Times New Roman" w:cs="Times New Roman"/>
          <w:color w:val="000000" w:themeColor="text1"/>
          <w:sz w:val="28"/>
          <w:szCs w:val="28"/>
        </w:rPr>
        <w:t>городского</w:t>
      </w:r>
      <w:proofErr w:type="gramEnd"/>
      <w:r w:rsidRPr="00D93C11">
        <w:rPr>
          <w:rFonts w:ascii="Times New Roman" w:eastAsia="Times New Roman" w:hAnsi="Times New Roman" w:cs="Times New Roman"/>
          <w:color w:val="000000" w:themeColor="text1"/>
          <w:sz w:val="28"/>
          <w:szCs w:val="28"/>
        </w:rPr>
        <w:t xml:space="preserve"> округа город Уфа</w:t>
      </w:r>
    </w:p>
    <w:p w:rsidR="00AA0748" w:rsidRPr="00D456AA" w:rsidRDefault="00AA0748" w:rsidP="00D456AA">
      <w:pPr>
        <w:keepNext/>
        <w:outlineLvl w:val="0"/>
        <w:rPr>
          <w:rFonts w:ascii="Times New Roman" w:eastAsia="Times New Roman" w:hAnsi="Times New Roman" w:cs="Times New Roman"/>
          <w:color w:val="000000" w:themeColor="text1"/>
          <w:sz w:val="28"/>
          <w:szCs w:val="28"/>
        </w:rPr>
        <w:sectPr w:rsidR="00AA0748" w:rsidRPr="00D456AA" w:rsidSect="00DE197F">
          <w:headerReference w:type="default" r:id="rId11"/>
          <w:headerReference w:type="first" r:id="rId12"/>
          <w:pgSz w:w="11906" w:h="16838"/>
          <w:pgMar w:top="820" w:right="851" w:bottom="426" w:left="1701" w:header="142" w:footer="709" w:gutter="0"/>
          <w:cols w:space="708"/>
          <w:titlePg/>
          <w:docGrid w:linePitch="360"/>
        </w:sectPr>
      </w:pPr>
      <w:r w:rsidRPr="00D93C11">
        <w:rPr>
          <w:rFonts w:ascii="Times New Roman" w:eastAsia="Times New Roman" w:hAnsi="Times New Roman" w:cs="Times New Roman"/>
          <w:color w:val="000000" w:themeColor="text1"/>
          <w:sz w:val="28"/>
          <w:szCs w:val="28"/>
        </w:rPr>
        <w:t xml:space="preserve">Республики Башкортостан                                                                </w:t>
      </w:r>
      <w:r w:rsidR="0045019B">
        <w:rPr>
          <w:rFonts w:ascii="Times New Roman" w:eastAsia="Times New Roman" w:hAnsi="Times New Roman" w:cs="Times New Roman"/>
          <w:color w:val="000000" w:themeColor="text1"/>
          <w:sz w:val="28"/>
          <w:szCs w:val="28"/>
        </w:rPr>
        <w:t>Р. Р. Мавлиев</w:t>
      </w:r>
    </w:p>
    <w:p w:rsidR="00AA0748" w:rsidRDefault="00AA0748" w:rsidP="0045019B">
      <w:pPr>
        <w:pStyle w:val="ConsPlusNormal0"/>
        <w:jc w:val="both"/>
      </w:pPr>
    </w:p>
    <w:p w:rsidR="00375611" w:rsidRPr="00B32337" w:rsidRDefault="007B1941">
      <w:pPr>
        <w:pStyle w:val="ConsPlusNormal0"/>
        <w:jc w:val="right"/>
        <w:outlineLvl w:val="0"/>
        <w:rPr>
          <w:sz w:val="28"/>
          <w:szCs w:val="28"/>
        </w:rPr>
      </w:pPr>
      <w:r w:rsidRPr="00B32337">
        <w:rPr>
          <w:sz w:val="28"/>
          <w:szCs w:val="28"/>
        </w:rPr>
        <w:t>Утвержден</w:t>
      </w:r>
    </w:p>
    <w:p w:rsidR="00375611" w:rsidRPr="00B32337" w:rsidRDefault="007B1941">
      <w:pPr>
        <w:pStyle w:val="ConsPlusNormal0"/>
        <w:jc w:val="right"/>
        <w:rPr>
          <w:sz w:val="28"/>
          <w:szCs w:val="28"/>
        </w:rPr>
      </w:pPr>
      <w:r w:rsidRPr="00B32337">
        <w:rPr>
          <w:sz w:val="28"/>
          <w:szCs w:val="28"/>
        </w:rPr>
        <w:t>Постановлением Администрации</w:t>
      </w:r>
    </w:p>
    <w:p w:rsidR="00375611" w:rsidRPr="00B32337" w:rsidRDefault="007B1941">
      <w:pPr>
        <w:pStyle w:val="ConsPlusNormal0"/>
        <w:jc w:val="right"/>
        <w:rPr>
          <w:sz w:val="28"/>
          <w:szCs w:val="28"/>
        </w:rPr>
      </w:pPr>
      <w:proofErr w:type="gramStart"/>
      <w:r w:rsidRPr="00B32337">
        <w:rPr>
          <w:sz w:val="28"/>
          <w:szCs w:val="28"/>
        </w:rPr>
        <w:t>городского</w:t>
      </w:r>
      <w:proofErr w:type="gramEnd"/>
      <w:r w:rsidRPr="00B32337">
        <w:rPr>
          <w:sz w:val="28"/>
          <w:szCs w:val="28"/>
        </w:rPr>
        <w:t xml:space="preserve"> округа город Уфа</w:t>
      </w:r>
    </w:p>
    <w:p w:rsidR="00375611" w:rsidRPr="00B32337" w:rsidRDefault="007B1941">
      <w:pPr>
        <w:pStyle w:val="ConsPlusNormal0"/>
        <w:jc w:val="right"/>
        <w:rPr>
          <w:sz w:val="28"/>
          <w:szCs w:val="28"/>
        </w:rPr>
      </w:pPr>
      <w:r w:rsidRPr="00B32337">
        <w:rPr>
          <w:sz w:val="28"/>
          <w:szCs w:val="28"/>
        </w:rPr>
        <w:t>Республики Башкортостан</w:t>
      </w:r>
    </w:p>
    <w:p w:rsidR="00375611" w:rsidRPr="00B32337" w:rsidRDefault="00AA0748">
      <w:pPr>
        <w:pStyle w:val="ConsPlusNormal0"/>
        <w:jc w:val="right"/>
        <w:rPr>
          <w:sz w:val="28"/>
          <w:szCs w:val="28"/>
        </w:rPr>
      </w:pPr>
      <w:proofErr w:type="gramStart"/>
      <w:r w:rsidRPr="00B32337">
        <w:rPr>
          <w:sz w:val="28"/>
          <w:szCs w:val="28"/>
        </w:rPr>
        <w:t>от</w:t>
      </w:r>
      <w:proofErr w:type="gramEnd"/>
      <w:r w:rsidRPr="00B32337">
        <w:rPr>
          <w:sz w:val="28"/>
          <w:szCs w:val="28"/>
        </w:rPr>
        <w:t xml:space="preserve"> ____________ №_____</w:t>
      </w:r>
    </w:p>
    <w:p w:rsidR="00375611" w:rsidRDefault="00375611">
      <w:pPr>
        <w:pStyle w:val="ConsPlusNormal0"/>
        <w:ind w:firstLine="540"/>
        <w:jc w:val="both"/>
      </w:pPr>
    </w:p>
    <w:p w:rsidR="00F55658" w:rsidRDefault="007B1941" w:rsidP="00F55658">
      <w:pPr>
        <w:pStyle w:val="ConsPlusTitle0"/>
        <w:jc w:val="center"/>
        <w:rPr>
          <w:rFonts w:ascii="Times New Roman" w:hAnsi="Times New Roman" w:cs="Times New Roman"/>
          <w:b w:val="0"/>
          <w:color w:val="000000" w:themeColor="text1"/>
          <w:sz w:val="28"/>
          <w:szCs w:val="28"/>
        </w:rPr>
      </w:pPr>
      <w:bookmarkStart w:id="1" w:name="P34"/>
      <w:bookmarkEnd w:id="1"/>
      <w:r w:rsidRPr="00F55658">
        <w:rPr>
          <w:rFonts w:ascii="Times New Roman" w:hAnsi="Times New Roman" w:cs="Times New Roman"/>
          <w:b w:val="0"/>
          <w:color w:val="000000" w:themeColor="text1"/>
          <w:sz w:val="28"/>
          <w:szCs w:val="28"/>
        </w:rPr>
        <w:t>ПОРЯДОК</w:t>
      </w:r>
    </w:p>
    <w:p w:rsidR="00F55658" w:rsidRPr="00F55658" w:rsidRDefault="00F55658" w:rsidP="00F55658">
      <w:pPr>
        <w:pStyle w:val="ConsPlusTitle0"/>
        <w:jc w:val="center"/>
        <w:rPr>
          <w:rFonts w:ascii="Times New Roman" w:hAnsi="Times New Roman" w:cs="Times New Roman"/>
          <w:b w:val="0"/>
          <w:color w:val="000000" w:themeColor="text1"/>
          <w:sz w:val="28"/>
          <w:szCs w:val="28"/>
        </w:rPr>
      </w:pPr>
      <w:proofErr w:type="gramStart"/>
      <w:r w:rsidRPr="00F55658">
        <w:rPr>
          <w:rFonts w:ascii="Times New Roman" w:hAnsi="Times New Roman" w:cs="Times New Roman"/>
          <w:b w:val="0"/>
          <w:color w:val="000000" w:themeColor="text1"/>
          <w:sz w:val="28"/>
          <w:szCs w:val="28"/>
        </w:rPr>
        <w:t>принятия</w:t>
      </w:r>
      <w:proofErr w:type="gramEnd"/>
      <w:r w:rsidRPr="00F55658">
        <w:rPr>
          <w:rFonts w:ascii="Times New Roman" w:hAnsi="Times New Roman" w:cs="Times New Roman"/>
          <w:b w:val="0"/>
          <w:color w:val="000000" w:themeColor="text1"/>
          <w:sz w:val="28"/>
          <w:szCs w:val="28"/>
        </w:rPr>
        <w:t xml:space="preserve"> решений о подготовке и реализации бюджетных инвестиций в объекты муниципальной собственности города Уфы, осуществления бюджетных инвестиций в форме капитальных вложений</w:t>
      </w:r>
    </w:p>
    <w:p w:rsidR="00375611" w:rsidRPr="00D456AA" w:rsidRDefault="00375611">
      <w:pPr>
        <w:pStyle w:val="ConsPlusNormal0"/>
        <w:ind w:firstLine="540"/>
        <w:jc w:val="both"/>
        <w:rPr>
          <w:sz w:val="28"/>
          <w:szCs w:val="28"/>
        </w:rPr>
      </w:pPr>
    </w:p>
    <w:p w:rsidR="00375611" w:rsidRPr="00F55658" w:rsidRDefault="007B1941">
      <w:pPr>
        <w:pStyle w:val="ConsPlusTitle0"/>
        <w:jc w:val="center"/>
        <w:outlineLvl w:val="1"/>
        <w:rPr>
          <w:rFonts w:ascii="Times New Roman" w:hAnsi="Times New Roman" w:cs="Times New Roman"/>
          <w:b w:val="0"/>
          <w:sz w:val="28"/>
          <w:szCs w:val="28"/>
        </w:rPr>
      </w:pPr>
      <w:r w:rsidRPr="00F55658">
        <w:rPr>
          <w:rFonts w:ascii="Times New Roman" w:hAnsi="Times New Roman" w:cs="Times New Roman"/>
          <w:b w:val="0"/>
          <w:sz w:val="28"/>
          <w:szCs w:val="28"/>
        </w:rPr>
        <w:t xml:space="preserve">1. </w:t>
      </w:r>
      <w:r w:rsidR="00F55658" w:rsidRPr="00F55658">
        <w:rPr>
          <w:rFonts w:ascii="Times New Roman" w:hAnsi="Times New Roman" w:cs="Times New Roman"/>
          <w:b w:val="0"/>
          <w:sz w:val="28"/>
          <w:szCs w:val="28"/>
        </w:rPr>
        <w:t>Общие положения</w:t>
      </w:r>
    </w:p>
    <w:p w:rsidR="00375611" w:rsidRDefault="00375611">
      <w:pPr>
        <w:pStyle w:val="ConsPlusNormal0"/>
        <w:jc w:val="center"/>
      </w:pPr>
    </w:p>
    <w:p w:rsidR="00B32337" w:rsidRDefault="00B32337" w:rsidP="00D456AA">
      <w:pPr>
        <w:pStyle w:val="ConsPlusNormal0"/>
        <w:spacing w:before="240"/>
        <w:ind w:firstLine="540"/>
        <w:jc w:val="both"/>
        <w:rPr>
          <w:color w:val="000000" w:themeColor="text1"/>
          <w:sz w:val="28"/>
          <w:szCs w:val="28"/>
        </w:rPr>
      </w:pPr>
      <w:r>
        <w:rPr>
          <w:rFonts w:eastAsia="Times New Roman"/>
          <w:color w:val="000000" w:themeColor="text1"/>
          <w:sz w:val="28"/>
          <w:szCs w:val="28"/>
        </w:rPr>
        <w:t xml:space="preserve">1.1. Порядок </w:t>
      </w:r>
      <w:r w:rsidRPr="00D456AA">
        <w:rPr>
          <w:color w:val="000000" w:themeColor="text1"/>
          <w:sz w:val="28"/>
          <w:szCs w:val="28"/>
        </w:rPr>
        <w:t>осуществления бюджетных инвестиций в форме капитальных вложений в объекты муниципальной собственности, принятия решений о подготовке и реализации бюджетных инвестиций</w:t>
      </w:r>
      <w:r>
        <w:rPr>
          <w:color w:val="000000" w:themeColor="text1"/>
          <w:sz w:val="28"/>
          <w:szCs w:val="28"/>
        </w:rPr>
        <w:t xml:space="preserve"> (далее – Порядок) устанавливает:</w:t>
      </w:r>
    </w:p>
    <w:p w:rsidR="00D456AA" w:rsidRPr="00D456AA" w:rsidRDefault="00D456AA" w:rsidP="00D456AA">
      <w:pPr>
        <w:pStyle w:val="ConsPlusNormal0"/>
        <w:spacing w:before="240"/>
        <w:ind w:firstLine="540"/>
        <w:jc w:val="both"/>
        <w:rPr>
          <w:rFonts w:eastAsia="Times New Roman"/>
          <w:color w:val="000000" w:themeColor="text1"/>
          <w:sz w:val="28"/>
          <w:szCs w:val="28"/>
        </w:rPr>
      </w:pPr>
      <w:r>
        <w:rPr>
          <w:rFonts w:eastAsia="Times New Roman"/>
          <w:color w:val="000000" w:themeColor="text1"/>
          <w:sz w:val="28"/>
          <w:szCs w:val="28"/>
        </w:rPr>
        <w:t>-</w:t>
      </w:r>
      <w:r w:rsidR="007B1941" w:rsidRPr="00D456AA">
        <w:rPr>
          <w:rFonts w:eastAsia="Times New Roman"/>
          <w:color w:val="000000" w:themeColor="text1"/>
          <w:sz w:val="28"/>
          <w:szCs w:val="28"/>
        </w:rPr>
        <w:t xml:space="preserve"> </w:t>
      </w:r>
      <w:r w:rsidRPr="00D456AA">
        <w:rPr>
          <w:rFonts w:eastAsia="Times New Roman"/>
          <w:color w:val="000000" w:themeColor="text1"/>
          <w:sz w:val="28"/>
          <w:szCs w:val="28"/>
        </w:rPr>
        <w:t xml:space="preserve">порядок принятия решения о подготовке и реализации бюджетных инвестиций за счет средств бюджета городского округа город </w:t>
      </w:r>
      <w:r w:rsidR="00B32337">
        <w:rPr>
          <w:rFonts w:eastAsia="Times New Roman"/>
          <w:color w:val="000000" w:themeColor="text1"/>
          <w:sz w:val="28"/>
          <w:szCs w:val="28"/>
        </w:rPr>
        <w:t xml:space="preserve">Уфа </w:t>
      </w:r>
      <w:r w:rsidRPr="00D456AA">
        <w:rPr>
          <w:rFonts w:eastAsia="Times New Roman"/>
          <w:color w:val="000000" w:themeColor="text1"/>
          <w:sz w:val="28"/>
          <w:szCs w:val="28"/>
        </w:rPr>
        <w:t>Республики Башкортостан в объекты капитального строительства муниципальной собственности или в приобретение объектов недвижимого имущества в муниципальную собственность в форме капитальных вложений в основные средства, находящиеся (которые будут находиться) в муниципальной собстве</w:t>
      </w:r>
      <w:r w:rsidR="00B32337">
        <w:rPr>
          <w:rFonts w:eastAsia="Times New Roman"/>
          <w:color w:val="000000" w:themeColor="text1"/>
          <w:sz w:val="28"/>
          <w:szCs w:val="28"/>
        </w:rPr>
        <w:t xml:space="preserve">нности городского округа город Уфа </w:t>
      </w:r>
      <w:r w:rsidRPr="00D456AA">
        <w:rPr>
          <w:rFonts w:eastAsia="Times New Roman"/>
          <w:color w:val="000000" w:themeColor="text1"/>
          <w:sz w:val="28"/>
          <w:szCs w:val="28"/>
        </w:rPr>
        <w:t>Республики Башкортостан;</w:t>
      </w:r>
    </w:p>
    <w:p w:rsidR="00D456AA" w:rsidRPr="00D456AA" w:rsidRDefault="00D456AA" w:rsidP="00D456AA">
      <w:pPr>
        <w:pStyle w:val="ConsPlusNormal0"/>
        <w:spacing w:before="240"/>
        <w:ind w:firstLine="540"/>
        <w:jc w:val="both"/>
        <w:rPr>
          <w:rFonts w:eastAsia="Times New Roman"/>
          <w:color w:val="000000" w:themeColor="text1"/>
          <w:sz w:val="28"/>
          <w:szCs w:val="28"/>
        </w:rPr>
      </w:pPr>
      <w:r w:rsidRPr="00D456AA">
        <w:rPr>
          <w:rFonts w:eastAsia="Times New Roman"/>
          <w:color w:val="000000" w:themeColor="text1"/>
          <w:sz w:val="28"/>
          <w:szCs w:val="28"/>
        </w:rPr>
        <w:t xml:space="preserve">- порядок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за счет средств бюджета городского округа город </w:t>
      </w:r>
      <w:r w:rsidR="00B32337">
        <w:rPr>
          <w:rFonts w:eastAsia="Times New Roman"/>
          <w:color w:val="000000" w:themeColor="text1"/>
          <w:sz w:val="28"/>
          <w:szCs w:val="28"/>
        </w:rPr>
        <w:t xml:space="preserve">Уфа </w:t>
      </w:r>
      <w:r w:rsidRPr="00D456AA">
        <w:rPr>
          <w:rFonts w:eastAsia="Times New Roman"/>
          <w:color w:val="000000" w:themeColor="text1"/>
          <w:sz w:val="28"/>
          <w:szCs w:val="28"/>
        </w:rPr>
        <w:t xml:space="preserve">Республики Башкортостан (далее - бюджетные инвестиции), в том числе условия передачи органами местного самоуправления муниципальным бюджетным учреждениям или муниципальным автономным учреждениям, муниципальным унитарным предприятиям (далее организации) полномочий муниципального заказчика по заключению и исполнению от имени городского округа город </w:t>
      </w:r>
      <w:r w:rsidR="00B32337">
        <w:rPr>
          <w:rFonts w:eastAsia="Times New Roman"/>
          <w:color w:val="000000" w:themeColor="text1"/>
          <w:sz w:val="28"/>
          <w:szCs w:val="28"/>
        </w:rPr>
        <w:t xml:space="preserve">Уфа </w:t>
      </w:r>
      <w:r w:rsidRPr="00D456AA">
        <w:rPr>
          <w:rFonts w:eastAsia="Times New Roman"/>
          <w:color w:val="000000" w:themeColor="text1"/>
          <w:sz w:val="28"/>
          <w:szCs w:val="28"/>
        </w:rPr>
        <w:t>Республики Башкортостан (далее - городской округ) муниципальных контрактов от лица указанных органов, а также порядок заключения соглашений о передаче указанных полномочий;</w:t>
      </w:r>
    </w:p>
    <w:p w:rsidR="00D456AA" w:rsidRPr="00D456AA" w:rsidRDefault="00D456AA" w:rsidP="00D456AA">
      <w:pPr>
        <w:pStyle w:val="ConsPlusNormal0"/>
        <w:spacing w:before="240"/>
        <w:ind w:firstLine="540"/>
        <w:jc w:val="both"/>
        <w:rPr>
          <w:rFonts w:eastAsia="Times New Roman"/>
          <w:color w:val="000000" w:themeColor="text1"/>
          <w:sz w:val="28"/>
          <w:szCs w:val="28"/>
        </w:rPr>
      </w:pPr>
      <w:r w:rsidRPr="00D456AA">
        <w:rPr>
          <w:rFonts w:eastAsia="Times New Roman"/>
          <w:color w:val="000000" w:themeColor="text1"/>
          <w:sz w:val="28"/>
          <w:szCs w:val="28"/>
        </w:rPr>
        <w:t xml:space="preserve">- порядок принятия решений о предоставлении из бюджета городского округа город </w:t>
      </w:r>
      <w:r w:rsidR="00B32337">
        <w:rPr>
          <w:rFonts w:eastAsia="Times New Roman"/>
          <w:color w:val="000000" w:themeColor="text1"/>
          <w:sz w:val="28"/>
          <w:szCs w:val="28"/>
        </w:rPr>
        <w:t xml:space="preserve">Уфа </w:t>
      </w:r>
      <w:r w:rsidRPr="00D456AA">
        <w:rPr>
          <w:rFonts w:eastAsia="Times New Roman"/>
          <w:color w:val="000000" w:themeColor="text1"/>
          <w:sz w:val="28"/>
          <w:szCs w:val="28"/>
        </w:rPr>
        <w:t xml:space="preserve">Республики Башкортостан субсидий организациям на осуществление капитальных вложений в объекты капитального строительства муниципальной собственности и объекты недвижимого имущества, приобретаемые в муниципальную собственность городского округа город </w:t>
      </w:r>
      <w:r w:rsidR="00B32337">
        <w:rPr>
          <w:rFonts w:eastAsia="Times New Roman"/>
          <w:color w:val="000000" w:themeColor="text1"/>
          <w:sz w:val="28"/>
          <w:szCs w:val="28"/>
        </w:rPr>
        <w:t>Уфа</w:t>
      </w:r>
      <w:r w:rsidRPr="00D456AA">
        <w:rPr>
          <w:rFonts w:eastAsia="Times New Roman"/>
          <w:color w:val="000000" w:themeColor="text1"/>
          <w:sz w:val="28"/>
          <w:szCs w:val="28"/>
        </w:rPr>
        <w:t xml:space="preserve"> Республики Башкортостан (далее </w:t>
      </w:r>
      <w:r w:rsidRPr="00D456AA">
        <w:rPr>
          <w:rFonts w:eastAsia="Times New Roman"/>
          <w:color w:val="000000" w:themeColor="text1"/>
          <w:sz w:val="28"/>
          <w:szCs w:val="28"/>
        </w:rPr>
        <w:lastRenderedPageBreak/>
        <w:t>соответственно - объекты, субсидии);</w:t>
      </w:r>
    </w:p>
    <w:p w:rsidR="00375611" w:rsidRDefault="00D456AA" w:rsidP="0030269C">
      <w:pPr>
        <w:pStyle w:val="ConsPlusNormal0"/>
        <w:spacing w:before="240"/>
        <w:ind w:firstLine="540"/>
        <w:jc w:val="both"/>
        <w:rPr>
          <w:rFonts w:eastAsia="Times New Roman"/>
          <w:color w:val="000000" w:themeColor="text1"/>
          <w:sz w:val="28"/>
          <w:szCs w:val="28"/>
        </w:rPr>
      </w:pPr>
      <w:r w:rsidRPr="00D456AA">
        <w:rPr>
          <w:rFonts w:eastAsia="Times New Roman"/>
          <w:color w:val="000000" w:themeColor="text1"/>
          <w:sz w:val="28"/>
          <w:szCs w:val="28"/>
        </w:rPr>
        <w:t xml:space="preserve">- порядок предоставления из бюджета городского округа город </w:t>
      </w:r>
      <w:r w:rsidR="00B32337">
        <w:rPr>
          <w:rFonts w:eastAsia="Times New Roman"/>
          <w:color w:val="000000" w:themeColor="text1"/>
          <w:sz w:val="28"/>
          <w:szCs w:val="28"/>
        </w:rPr>
        <w:t>Уфа</w:t>
      </w:r>
      <w:r w:rsidRPr="00D456AA">
        <w:rPr>
          <w:rFonts w:eastAsia="Times New Roman"/>
          <w:color w:val="000000" w:themeColor="text1"/>
          <w:sz w:val="28"/>
          <w:szCs w:val="28"/>
        </w:rPr>
        <w:t xml:space="preserve"> Республики Башкортостан субсидий организациям на осуществление капитальных вложений.</w:t>
      </w:r>
    </w:p>
    <w:p w:rsid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1.2. Под бюджетными инвестициями понимают бюджетные средства, направляемые на создание или увеличение за счет средств бюджета городского округа стоимости муниципального имущества.</w:t>
      </w:r>
    </w:p>
    <w:p w:rsidR="0030269C" w:rsidRPr="0030269C" w:rsidRDefault="0030269C" w:rsidP="0030269C">
      <w:pPr>
        <w:pStyle w:val="ConsPlusNormal0"/>
        <w:spacing w:before="240"/>
        <w:ind w:firstLine="567"/>
        <w:jc w:val="both"/>
        <w:rPr>
          <w:rFonts w:eastAsia="Times New Roman"/>
          <w:color w:val="000000" w:themeColor="text1"/>
          <w:sz w:val="28"/>
          <w:szCs w:val="28"/>
        </w:rPr>
      </w:pPr>
      <w:r>
        <w:rPr>
          <w:rFonts w:eastAsia="Times New Roman"/>
          <w:color w:val="000000" w:themeColor="text1"/>
          <w:sz w:val="28"/>
          <w:szCs w:val="28"/>
        </w:rPr>
        <w:t>1.3.  К</w:t>
      </w:r>
      <w:r w:rsidRPr="0030269C">
        <w:rPr>
          <w:rFonts w:eastAsia="Times New Roman"/>
          <w:color w:val="000000" w:themeColor="text1"/>
          <w:sz w:val="28"/>
          <w:szCs w:val="28"/>
        </w:rPr>
        <w:t>апитальные вложения в объекты муниципальной собственности</w:t>
      </w:r>
      <w:r>
        <w:rPr>
          <w:rFonts w:eastAsia="Times New Roman"/>
          <w:color w:val="000000" w:themeColor="text1"/>
          <w:sz w:val="28"/>
          <w:szCs w:val="28"/>
        </w:rPr>
        <w:t xml:space="preserve"> (</w:t>
      </w:r>
      <w:r w:rsidRPr="0030269C">
        <w:rPr>
          <w:rFonts w:eastAsia="Times New Roman"/>
          <w:color w:val="000000" w:themeColor="text1"/>
          <w:sz w:val="28"/>
          <w:szCs w:val="28"/>
        </w:rPr>
        <w:t>далее - капитальные вложения в объект) - бюджетные инвестиции в объекты, субсидии на осуществление капитальных вложений в объекты, направленные на строительство (реконструкцию, в том числе с элементами реставрации, техническое перевооружение) объектов капитального строительства или приобретение объектов недвижимого имущества;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1.3. Муниципальный заказчик - орган местного самоуправления, действующий от имени городского округа, уполномоченный принимать бюджетные обязательства в соответствии с бюджетным законодательством Российской Федерации от имени городского округа и осуществляющий закупки.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2. Бюджетные инвестиции предоставляются на осуществление капитальных вложений в объекты капитального строительства, включенные в соответствии с установленным Администрацией городского округа город </w:t>
      </w:r>
      <w:r>
        <w:rPr>
          <w:rFonts w:eastAsia="Times New Roman"/>
          <w:color w:val="000000" w:themeColor="text1"/>
          <w:sz w:val="28"/>
          <w:szCs w:val="28"/>
        </w:rPr>
        <w:t>Уфа</w:t>
      </w:r>
      <w:r w:rsidRPr="0030269C">
        <w:rPr>
          <w:rFonts w:eastAsia="Times New Roman"/>
          <w:color w:val="000000" w:themeColor="text1"/>
          <w:sz w:val="28"/>
          <w:szCs w:val="28"/>
        </w:rPr>
        <w:t xml:space="preserve"> Республики Башкортостан (далее - Администрация) порядком в муниципальные программы, в пределах средств, предусмотренных в бюджете городского округа на очередной финансовый год и плановый период на соответствующие цели.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3.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 находящихся на праве оперативного управления у этих организаций, или увеличением уставного фонда муниципальных унитарных предприятий, основанных на праве хозяйственного ведения, либо включаются в состав муниципальной казны городского округа.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4. Осуществление бюджетных инвестиций за счет средств бюджета городского округа в объекты капитального строительства или объекты недвижимого имущества, которые не относятся (не могут быть отнесены) к муниципальной собственности, не допускается.</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5. Бюджетные инвестиции могут осуществляться на условиях </w:t>
      </w:r>
      <w:proofErr w:type="spellStart"/>
      <w:r w:rsidRPr="0030269C">
        <w:rPr>
          <w:rFonts w:eastAsia="Times New Roman"/>
          <w:color w:val="000000" w:themeColor="text1"/>
          <w:sz w:val="28"/>
          <w:szCs w:val="28"/>
        </w:rPr>
        <w:t>софинансирования</w:t>
      </w:r>
      <w:proofErr w:type="spellEnd"/>
      <w:r w:rsidRPr="0030269C">
        <w:rPr>
          <w:rFonts w:eastAsia="Times New Roman"/>
          <w:color w:val="000000" w:themeColor="text1"/>
          <w:sz w:val="28"/>
          <w:szCs w:val="28"/>
        </w:rPr>
        <w:t xml:space="preserve"> капитальных вложений за счет средств федерального и республиканского бюджетов.</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6. Порядок принятия решений о подготовке и реализации бюджетных </w:t>
      </w:r>
      <w:r w:rsidRPr="0030269C">
        <w:rPr>
          <w:rFonts w:eastAsia="Times New Roman"/>
          <w:color w:val="000000" w:themeColor="text1"/>
          <w:sz w:val="28"/>
          <w:szCs w:val="28"/>
        </w:rPr>
        <w:lastRenderedPageBreak/>
        <w:t xml:space="preserve">инвестиций в объекты капитального строительства муниципальной собственности и приобретения объектов недвижимого имущества в муниципальную собственность городского округа, установленный </w:t>
      </w:r>
      <w:hyperlink w:anchor="P56" w:tooltip="II. ПОРЯДОК ПРИНЯТИЯ РЕШЕНИЙ О ПОДГОТОВКЕ И РЕАЛИЗАЦИИ">
        <w:r w:rsidRPr="0030269C">
          <w:rPr>
            <w:rFonts w:eastAsia="Times New Roman"/>
            <w:color w:val="000000" w:themeColor="text1"/>
            <w:sz w:val="28"/>
            <w:szCs w:val="28"/>
          </w:rPr>
          <w:t>разделом 2</w:t>
        </w:r>
      </w:hyperlink>
      <w:r w:rsidRPr="0030269C">
        <w:rPr>
          <w:rFonts w:eastAsia="Times New Roman"/>
          <w:color w:val="000000" w:themeColor="text1"/>
          <w:sz w:val="28"/>
          <w:szCs w:val="28"/>
        </w:rPr>
        <w:t xml:space="preserve"> настоящего Порядка, не распространяется на предоставление бюджетных инвестиций в целях проведения аварийно-восстановительных работ, ликвидации последствий чрезвычайных ситуаций природного и техногенного характера и иных мероприятий, связанных с ликвидацией последствий стихийных бедствий и других чрезвычайных ситуаций.</w:t>
      </w:r>
    </w:p>
    <w:p w:rsidR="0030269C" w:rsidRPr="0030269C" w:rsidRDefault="0030269C" w:rsidP="0030269C">
      <w:pPr>
        <w:pStyle w:val="ConsPlusNormal0"/>
        <w:jc w:val="both"/>
        <w:rPr>
          <w:rFonts w:eastAsia="Times New Roman"/>
          <w:color w:val="000000" w:themeColor="text1"/>
          <w:sz w:val="28"/>
          <w:szCs w:val="28"/>
        </w:rPr>
      </w:pPr>
    </w:p>
    <w:p w:rsidR="0030269C" w:rsidRDefault="00F55658" w:rsidP="004F5A72">
      <w:pPr>
        <w:pStyle w:val="ConsPlusTitle0"/>
        <w:numPr>
          <w:ilvl w:val="0"/>
          <w:numId w:val="3"/>
        </w:numPr>
        <w:jc w:val="center"/>
        <w:outlineLvl w:val="1"/>
        <w:rPr>
          <w:rFonts w:ascii="Times New Roman" w:eastAsia="Times New Roman" w:hAnsi="Times New Roman" w:cs="Times New Roman"/>
          <w:b w:val="0"/>
          <w:color w:val="000000" w:themeColor="text1"/>
          <w:sz w:val="28"/>
          <w:szCs w:val="28"/>
        </w:rPr>
      </w:pPr>
      <w:bookmarkStart w:id="2" w:name="P56"/>
      <w:bookmarkEnd w:id="2"/>
      <w:r w:rsidRPr="00F55658">
        <w:rPr>
          <w:rFonts w:ascii="Times New Roman" w:eastAsia="Times New Roman" w:hAnsi="Times New Roman" w:cs="Times New Roman"/>
          <w:b w:val="0"/>
          <w:color w:val="000000" w:themeColor="text1"/>
          <w:sz w:val="28"/>
          <w:szCs w:val="28"/>
        </w:rPr>
        <w:t xml:space="preserve">Порядок принятия решений о подготовке и реализации бюджетных инвестиций </w:t>
      </w:r>
    </w:p>
    <w:p w:rsidR="00F55658" w:rsidRPr="00F55658" w:rsidRDefault="00F55658" w:rsidP="00F55658">
      <w:pPr>
        <w:pStyle w:val="ConsPlusTitle0"/>
        <w:ind w:left="1308"/>
        <w:outlineLvl w:val="1"/>
        <w:rPr>
          <w:rFonts w:ascii="Times New Roman" w:eastAsia="Times New Roman" w:hAnsi="Times New Roman" w:cs="Times New Roman"/>
          <w:b w:val="0"/>
          <w:color w:val="000000" w:themeColor="text1"/>
          <w:sz w:val="28"/>
          <w:szCs w:val="28"/>
        </w:rPr>
      </w:pPr>
    </w:p>
    <w:p w:rsidR="0030269C" w:rsidRPr="0030269C" w:rsidRDefault="0030269C" w:rsidP="0030269C">
      <w:pPr>
        <w:pStyle w:val="ConsPlusNormal0"/>
        <w:ind w:firstLine="540"/>
        <w:jc w:val="both"/>
        <w:rPr>
          <w:rFonts w:eastAsia="Times New Roman"/>
          <w:color w:val="000000" w:themeColor="text1"/>
          <w:sz w:val="28"/>
          <w:szCs w:val="28"/>
        </w:rPr>
      </w:pPr>
      <w:r w:rsidRPr="0030269C">
        <w:rPr>
          <w:rFonts w:eastAsia="Times New Roman"/>
          <w:color w:val="000000" w:themeColor="text1"/>
          <w:sz w:val="28"/>
          <w:szCs w:val="28"/>
        </w:rPr>
        <w:t>1. Инициатором подготовки проекта решения о подготовке и реализации бюджетных инвестиций выступает главный распорядитель бюджетных средств бюджета городского округа, наделенный в установленном порядке полномочиями в соответствующей сфере ведения (далее - главный распорядитель).</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2. Отбор объектов капитального строительства, в строительство, реконструкцию которых необходимо осуществлять бюджетные инвестиции, а также объектов недвижимого имущества, на приобретение которых необходимо осуществлять бюджетные инвестиции, производится с учетом:</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основных направлений развития, обозначенных в документах стратегического планирования городского округа;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поручений главы Администрации и органов государственной власти Республики Башкортостан.</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3. Проект решения о подготовке и реализации бюджетных инвестиций подготавливается главным распорядителем в форме проекта постановления Администрации.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4. Проектом решения о подготовке и реализации бюджетных инвестиций могут предусматриваться несколько объектов капитального строительства или объектов недвижимого имущества.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5. Проект решения о подготовке и реализации бюджетных инвестиций должен содержать следующую информацию в отношении каждого объекта капитального строительства либо объекта недвижимого имущества: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1) наименование объекта капитального строительства согласно проектной документации (проекта бюджетных инвестиций - в случае отсутствия утвержденной проектной документации на дату подготовки проекта решения) либо наименование объекта недвижимого имущества согласно проекту бюджетных инвестиций;</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2) настоящее либо планируемое местонахождение объекта;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lastRenderedPageBreak/>
        <w:t>3) направление инвестирования (строительство, реконструкция, в том числе с элементами реставрации, техническое перевооружение, приобретение);</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4) наименование главного распорядителя бюджетных средств и муниципального заказчика;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5) параметры, непосредственно характеризующие объект капитального строительства (объект недвижимого имущества);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6) срок ввода в эксплуатацию (приобретения) объекта;</w:t>
      </w:r>
    </w:p>
    <w:p w:rsidR="0030269C" w:rsidRPr="0030269C" w:rsidRDefault="0030269C" w:rsidP="0030269C">
      <w:pPr>
        <w:pStyle w:val="ConsPlusNormal0"/>
        <w:spacing w:before="240"/>
        <w:ind w:firstLine="540"/>
        <w:jc w:val="both"/>
        <w:rPr>
          <w:rFonts w:eastAsia="Times New Roman"/>
          <w:color w:val="000000" w:themeColor="text1"/>
          <w:sz w:val="28"/>
          <w:szCs w:val="28"/>
        </w:rPr>
      </w:pPr>
      <w:bookmarkStart w:id="3" w:name="P72"/>
      <w:bookmarkEnd w:id="3"/>
      <w:r w:rsidRPr="0030269C">
        <w:rPr>
          <w:rFonts w:eastAsia="Times New Roman"/>
          <w:color w:val="000000" w:themeColor="text1"/>
          <w:sz w:val="28"/>
          <w:szCs w:val="28"/>
        </w:rPr>
        <w:t>7) параметры стоимости и финансового обеспечения объекта: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сметная стоимость объекта капитального строительства (при наличии утвержденной проектной документации) или предполагаемая стоимость объекта капитального строительства, либо стоимость приобретения объекта недвижимого имущества, определяемая на основании независимой оценки, согласно проекту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распределение сметной стоимости объекта капитального строительства (при наличии утвержденной проектной документации) или предполагаемой стоимости объекта капитального строительства или стоимости приобретения объекта недвижимого имущества по годам реализации проекта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общий объем бюджетных инвестиций, предоставляемых на реализацию проекта по источникам финансового обеспечения и распределение общего объема предоставляемых бюджетных инвестиций по годам реализации проекта с выделением объема бюджетных инвестиций по источникам финансового обеспечения;</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8) наличие выделенного для целей строительства земельного участка, наличие/отсутствие инженерных коммуникаций, примерная стоимость оснащения земельного участка инженерными коммуникациями в случае их отсутствия (либо в случае отсутствия возможности осуществить расчет - указать причины).</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lastRenderedPageBreak/>
        <w:t>6. В случае необходимости корректировки проектной документации в проекте решения о подготовке и реализации бюджетных инвестиций указывается объем средств бюджета, необходимых соответственно на корректировку этой документации и проведение инженерных изысканий, выполняемых для корректировки такой документации.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7. Главный распорядитель направляет согласованный с ответственным исполнителем муниципальной программы, в рамках которой планируется осуществлять бюджетные инвестиции, проект решения о подготовке и реализации бюджетных инвестиций с пояснительной запиской, включающей обоснование необходимости реализации проекта и основные финансово-экономические параметры проекта (указанные в </w:t>
      </w:r>
      <w:hyperlink w:anchor="P72" w:tooltip="7) параметры стоимости и финансового обеспечения объекта:">
        <w:r w:rsidRPr="0030269C">
          <w:rPr>
            <w:rFonts w:eastAsia="Times New Roman"/>
            <w:color w:val="000000" w:themeColor="text1"/>
            <w:sz w:val="28"/>
            <w:szCs w:val="28"/>
          </w:rPr>
          <w:t>подпункте 7 пункта 5 раздела 2</w:t>
        </w:r>
      </w:hyperlink>
      <w:r w:rsidRPr="0030269C">
        <w:rPr>
          <w:rFonts w:eastAsia="Times New Roman"/>
          <w:color w:val="000000" w:themeColor="text1"/>
          <w:sz w:val="28"/>
          <w:szCs w:val="28"/>
        </w:rPr>
        <w:t xml:space="preserve"> настоящего Порядка), на согласование в Совет городского округа город </w:t>
      </w:r>
      <w:r>
        <w:rPr>
          <w:rFonts w:eastAsia="Times New Roman"/>
          <w:color w:val="000000" w:themeColor="text1"/>
          <w:sz w:val="28"/>
          <w:szCs w:val="28"/>
        </w:rPr>
        <w:t>Уфа</w:t>
      </w:r>
      <w:r w:rsidRPr="0030269C">
        <w:rPr>
          <w:rFonts w:eastAsia="Times New Roman"/>
          <w:color w:val="000000" w:themeColor="text1"/>
          <w:sz w:val="28"/>
          <w:szCs w:val="28"/>
        </w:rPr>
        <w:t xml:space="preserve"> Республи</w:t>
      </w:r>
      <w:r w:rsidR="00960C9E">
        <w:rPr>
          <w:rFonts w:eastAsia="Times New Roman"/>
          <w:color w:val="000000" w:themeColor="text1"/>
          <w:sz w:val="28"/>
          <w:szCs w:val="28"/>
        </w:rPr>
        <w:t>ки Башкортостан.</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8. Главный распорядитель одновременно с проектом решения о подготовке и реализации бюджетных инвестиций представляет:</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1) расчет предполагаемого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материалов, обосновывающих указанные расчеты (либо в случае отсутствия возможности осуществить расчет - указать причины);</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2) пояснительную записку с обоснованием необходимости осуществления бюджетных инвестиций (характеристика проблемного вопроса, решаемого с помощью осуществления бюджетных инвестиций, актуальность и практическая значимость реализации бюджетных инвестиций для городского округа).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9. Внесение изменений в решение о подготовке и реализации бюджет</w:t>
      </w:r>
      <w:r w:rsidR="00960C9E">
        <w:rPr>
          <w:rFonts w:eastAsia="Times New Roman"/>
          <w:color w:val="000000" w:themeColor="text1"/>
          <w:sz w:val="28"/>
          <w:szCs w:val="28"/>
        </w:rPr>
        <w:t>ных инвестиций осу</w:t>
      </w:r>
      <w:r w:rsidR="00112F37">
        <w:rPr>
          <w:rFonts w:eastAsia="Times New Roman"/>
          <w:color w:val="000000" w:themeColor="text1"/>
          <w:sz w:val="28"/>
          <w:szCs w:val="28"/>
        </w:rPr>
        <w:t>ществляется согласно положениям</w:t>
      </w:r>
      <w:r w:rsidR="00960C9E">
        <w:rPr>
          <w:rFonts w:eastAsia="Times New Roman"/>
          <w:color w:val="000000" w:themeColor="text1"/>
          <w:sz w:val="28"/>
          <w:szCs w:val="28"/>
        </w:rPr>
        <w:t xml:space="preserve">, установленным </w:t>
      </w:r>
      <w:r w:rsidRPr="0030269C">
        <w:rPr>
          <w:rFonts w:eastAsia="Times New Roman"/>
          <w:color w:val="000000" w:themeColor="text1"/>
          <w:sz w:val="28"/>
          <w:szCs w:val="28"/>
        </w:rPr>
        <w:t>настоящим Порядком для его принятия.</w:t>
      </w:r>
    </w:p>
    <w:p w:rsidR="0030269C" w:rsidRPr="0030269C" w:rsidRDefault="0030269C" w:rsidP="0030269C">
      <w:pPr>
        <w:pStyle w:val="ConsPlusNormal0"/>
        <w:jc w:val="both"/>
        <w:rPr>
          <w:rFonts w:eastAsia="Times New Roman"/>
          <w:color w:val="000000" w:themeColor="text1"/>
          <w:sz w:val="28"/>
          <w:szCs w:val="28"/>
        </w:rPr>
      </w:pPr>
    </w:p>
    <w:p w:rsidR="0030269C" w:rsidRPr="00F55658" w:rsidRDefault="00F55658" w:rsidP="004F5A72">
      <w:pPr>
        <w:pStyle w:val="ConsPlusTitle0"/>
        <w:numPr>
          <w:ilvl w:val="0"/>
          <w:numId w:val="3"/>
        </w:numPr>
        <w:jc w:val="center"/>
        <w:outlineLvl w:val="1"/>
        <w:rPr>
          <w:rFonts w:ascii="Times New Roman" w:eastAsia="Times New Roman" w:hAnsi="Times New Roman" w:cs="Times New Roman"/>
          <w:b w:val="0"/>
          <w:color w:val="000000" w:themeColor="text1"/>
          <w:sz w:val="28"/>
          <w:szCs w:val="28"/>
        </w:rPr>
      </w:pPr>
      <w:r w:rsidRPr="00F55658">
        <w:rPr>
          <w:rFonts w:ascii="Times New Roman" w:eastAsia="Times New Roman" w:hAnsi="Times New Roman" w:cs="Times New Roman"/>
          <w:b w:val="0"/>
          <w:color w:val="000000" w:themeColor="text1"/>
          <w:sz w:val="28"/>
          <w:szCs w:val="28"/>
        </w:rPr>
        <w:t>Порядок осуществления бюджетных инвестиций</w:t>
      </w:r>
    </w:p>
    <w:p w:rsidR="0030269C" w:rsidRPr="0030269C" w:rsidRDefault="0030269C" w:rsidP="0030269C">
      <w:pPr>
        <w:pStyle w:val="ConsPlusNormal0"/>
        <w:jc w:val="both"/>
        <w:rPr>
          <w:rFonts w:eastAsia="Times New Roman"/>
          <w:color w:val="000000" w:themeColor="text1"/>
          <w:sz w:val="28"/>
          <w:szCs w:val="28"/>
        </w:rPr>
      </w:pPr>
    </w:p>
    <w:p w:rsidR="0030269C" w:rsidRPr="0030269C" w:rsidRDefault="0030269C" w:rsidP="0030269C">
      <w:pPr>
        <w:pStyle w:val="ConsPlusNormal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1. Осуществление бюджетных инвестиций </w:t>
      </w:r>
      <w:r w:rsidR="00260B94">
        <w:rPr>
          <w:rFonts w:eastAsia="Times New Roman"/>
          <w:color w:val="000000" w:themeColor="text1"/>
          <w:sz w:val="28"/>
          <w:szCs w:val="28"/>
        </w:rPr>
        <w:t xml:space="preserve">определяется </w:t>
      </w:r>
      <w:r w:rsidR="004F5A72">
        <w:rPr>
          <w:rFonts w:eastAsia="Times New Roman"/>
          <w:color w:val="000000" w:themeColor="text1"/>
          <w:sz w:val="28"/>
          <w:szCs w:val="28"/>
        </w:rPr>
        <w:t>в соответствии с</w:t>
      </w:r>
      <w:r w:rsidRPr="0030269C">
        <w:rPr>
          <w:rFonts w:eastAsia="Times New Roman"/>
          <w:color w:val="000000" w:themeColor="text1"/>
          <w:sz w:val="28"/>
          <w:szCs w:val="28"/>
        </w:rPr>
        <w:t xml:space="preserve"> правовыми актами Администрации, принятыми </w:t>
      </w:r>
      <w:r w:rsidR="00260B94">
        <w:rPr>
          <w:rFonts w:eastAsia="Times New Roman"/>
          <w:color w:val="000000" w:themeColor="text1"/>
          <w:sz w:val="28"/>
          <w:szCs w:val="28"/>
        </w:rPr>
        <w:t>согласно</w:t>
      </w:r>
      <w:r w:rsidRPr="0030269C">
        <w:rPr>
          <w:rFonts w:eastAsia="Times New Roman"/>
          <w:color w:val="000000" w:themeColor="text1"/>
          <w:sz w:val="28"/>
          <w:szCs w:val="28"/>
        </w:rPr>
        <w:t xml:space="preserve"> </w:t>
      </w:r>
      <w:hyperlink w:anchor="P56" w:tooltip="II. ПОРЯДОК ПРИНЯТИЯ РЕШЕНИЙ О ПОДГОТОВКЕ И РЕАЛИЗАЦИИ">
        <w:r w:rsidR="00260B94">
          <w:rPr>
            <w:rFonts w:eastAsia="Times New Roman"/>
            <w:color w:val="000000" w:themeColor="text1"/>
            <w:sz w:val="28"/>
            <w:szCs w:val="28"/>
          </w:rPr>
          <w:t>разделу</w:t>
        </w:r>
        <w:r w:rsidRPr="0030269C">
          <w:rPr>
            <w:rFonts w:eastAsia="Times New Roman"/>
            <w:color w:val="000000" w:themeColor="text1"/>
            <w:sz w:val="28"/>
            <w:szCs w:val="28"/>
          </w:rPr>
          <w:t xml:space="preserve"> 2</w:t>
        </w:r>
      </w:hyperlink>
      <w:r w:rsidRPr="0030269C">
        <w:rPr>
          <w:rFonts w:eastAsia="Times New Roman"/>
          <w:color w:val="000000" w:themeColor="text1"/>
          <w:sz w:val="28"/>
          <w:szCs w:val="28"/>
        </w:rPr>
        <w:t xml:space="preserve"> настоящего Порядка.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2.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и (или) приобретения объектов:</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lastRenderedPageBreak/>
        <w:t>1) муниципальными заказчиками, являющимися получателями средств бюджета городского округа;</w:t>
      </w:r>
    </w:p>
    <w:p w:rsidR="0030269C" w:rsidRPr="0030269C" w:rsidRDefault="0030269C" w:rsidP="0030269C">
      <w:pPr>
        <w:pStyle w:val="ConsPlusNormal0"/>
        <w:spacing w:before="240"/>
        <w:ind w:firstLine="540"/>
        <w:jc w:val="both"/>
        <w:rPr>
          <w:rFonts w:eastAsia="Times New Roman"/>
          <w:color w:val="000000" w:themeColor="text1"/>
          <w:sz w:val="28"/>
          <w:szCs w:val="28"/>
        </w:rPr>
      </w:pPr>
      <w:bookmarkStart w:id="4" w:name="P89"/>
      <w:bookmarkEnd w:id="4"/>
      <w:r w:rsidRPr="0030269C">
        <w:rPr>
          <w:rFonts w:eastAsia="Times New Roman"/>
          <w:color w:val="000000" w:themeColor="text1"/>
          <w:sz w:val="28"/>
          <w:szCs w:val="28"/>
        </w:rPr>
        <w:t>2) организациями, которым переданы полномочия муниципального заказчика по заключению и исполнению от имени городского округа, от лица органов местного самоуправления, муниципальных контрактов.</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3. 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либо в порядке, установленном Бюджетным </w:t>
      </w:r>
      <w:hyperlink r:id="rId13" w:tooltip="&quot;Бюджетный кодекс Российской Федерации&quot; от 31.07.1998 N 145-ФЗ (ред. от 31.07.2025) {КонсультантПлюс}">
        <w:r w:rsidRPr="0030269C">
          <w:rPr>
            <w:rFonts w:eastAsia="Times New Roman"/>
            <w:color w:val="000000" w:themeColor="text1"/>
            <w:sz w:val="28"/>
            <w:szCs w:val="28"/>
          </w:rPr>
          <w:t>кодексом</w:t>
        </w:r>
      </w:hyperlink>
      <w:r w:rsidRPr="0030269C">
        <w:rPr>
          <w:rFonts w:eastAsia="Times New Roman"/>
          <w:color w:val="000000" w:themeColor="text1"/>
          <w:sz w:val="28"/>
          <w:szCs w:val="28"/>
        </w:rPr>
        <w:t xml:space="preserve"> Российской Федерации и иными нормативными правовыми актами, регулирующими бюджетные правоотношения, в пределах средств, предусмотренных решениями о подготовке и реализации бюджетных инвестиций, на срок, превышающий срок действия утвержденных ему лимитов бюджетных обязательств.</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4. В целях осуществления бюджетных инвестиций в соответствии с </w:t>
      </w:r>
      <w:hyperlink w:anchor="P89" w:tooltip="2) организациями, которым переданы полномочия муниципального заказчика по заключению и исполнению от имени городского округа, от лица органов местного самоуправления, муниципальных контрактов.">
        <w:r w:rsidRPr="0030269C">
          <w:rPr>
            <w:rFonts w:eastAsia="Times New Roman"/>
            <w:color w:val="000000" w:themeColor="text1"/>
            <w:sz w:val="28"/>
            <w:szCs w:val="28"/>
          </w:rPr>
          <w:t>подпунктом 2 пункта 2 раздела 3</w:t>
        </w:r>
      </w:hyperlink>
      <w:r w:rsidRPr="0030269C">
        <w:rPr>
          <w:rFonts w:eastAsia="Times New Roman"/>
          <w:color w:val="000000" w:themeColor="text1"/>
          <w:sz w:val="28"/>
          <w:szCs w:val="28"/>
        </w:rPr>
        <w:t xml:space="preserve"> настоящего Порядка муниципальными заказчиками заключаются с организациями соглашения о передаче полномочий муниципального заказчика по заключению и исполнению от имени городского округа, от лица органов местного самоуправления, муниципальных контрактов (за исключением полномочий, связанных с введением в установленном порядке в эксплуатацию объектов муниципальной собственности) (далее - соглашение о передаче полномочий).</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5. Условием передачи полномочий муниципального заказчика по заключению и исполнению муниципальных контрактов при осуществлении бюджетных инвестиций в объекты капитального строительства и (или) приобретения объектов недвижимого имущества (за исключением полномочий, связанных с введением в установленном порядке в эксплуатацию объектов муниципальной собственности) (далее - условия передачи полномочий), является соответствие целей и видов деятельности, предусмотренных уставом организации, целям и видам деятельности по осуществлению бюджетных инвестиций в объекты капитального строительства или приобретения объектов недвижимого имущества.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6. Соглашение о передаче полномочий может быть заключено в отношении нескольких объектов капитального строительства и (или) объектов недвижимого имущества и должно содержать в том числе:</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1) цель 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или приобретения объекта недвижимого имущества, рассчитанных в ценах соответствующих лет стоимости объекта капитального строительства (сметной, или предполагаемой (предельной), либо стоимости приобретения объекта недвижимого имущества), соответствующих решению о предоставлении бюджетных инвестиций, а также с </w:t>
      </w:r>
      <w:r w:rsidRPr="0030269C">
        <w:rPr>
          <w:rFonts w:eastAsia="Times New Roman"/>
          <w:color w:val="000000" w:themeColor="text1"/>
          <w:sz w:val="28"/>
          <w:szCs w:val="28"/>
        </w:rPr>
        <w:lastRenderedPageBreak/>
        <w:t>указанием рассчитанного в ценах соответствующих лет общего объема капитальных вложений, в том числе объема бюджетных ассигнований, предусмотренного главному распорядителю, соответствующего решению о предоставлении бюджетных инвестиций. Объем бюджетных инвестиций должен соответствовать объему бюджетных ассигнований на осуществление бюджетных инвестиций, предусмотренному муниципальной программой;</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2) положения, устанавливающие права и обязанности организации по заключению и исполнению от имени городского округа, в лице органов местного самоуправления, муниципальных контрактов;</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3) ответственность организации за неисполнение или ненадлежащее исполнение переданных ей полномочий;</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4) положения, устанавливающие право Администрации на проведение проверок соблюдения организацией условий, установленных заключенным соглашением о передаче полномочий;</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5) положения, устанавливающие обязанность организации по ведению бюджетного учета, составлению и представлению бюджетной отчетности главному распорядителю.</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7. Соглашение о передаче полномочий заключается в случае, если данное условие предусмотрено решением о подготовке и реализации бюджетных инвестиций, либо на основании отдельного постановления Администрации о передаче полномочий, согласованного в соответствии с </w:t>
      </w:r>
      <w:hyperlink w:anchor="P56" w:tooltip="II. ПОРЯДОК ПРИНЯТИЯ РЕШЕНИЙ О ПОДГОТОВКЕ И РЕАЛИЗАЦИИ">
        <w:r w:rsidRPr="0030269C">
          <w:rPr>
            <w:rFonts w:eastAsia="Times New Roman"/>
            <w:color w:val="000000" w:themeColor="text1"/>
            <w:sz w:val="28"/>
            <w:szCs w:val="28"/>
          </w:rPr>
          <w:t>разделом 2</w:t>
        </w:r>
      </w:hyperlink>
      <w:r w:rsidRPr="0030269C">
        <w:rPr>
          <w:rFonts w:eastAsia="Times New Roman"/>
          <w:color w:val="000000" w:themeColor="text1"/>
          <w:sz w:val="28"/>
          <w:szCs w:val="28"/>
        </w:rPr>
        <w:t xml:space="preserve"> настоящего Порядка.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8. Операции с бюджетными инвестициями осуществляются в порядке, установленном Финансовым управлением Администрации городского округа город </w:t>
      </w:r>
      <w:r>
        <w:rPr>
          <w:rFonts w:eastAsia="Times New Roman"/>
          <w:color w:val="000000" w:themeColor="text1"/>
          <w:sz w:val="28"/>
          <w:szCs w:val="28"/>
        </w:rPr>
        <w:t>Уфа</w:t>
      </w:r>
      <w:r w:rsidRPr="0030269C">
        <w:rPr>
          <w:rFonts w:eastAsia="Times New Roman"/>
          <w:color w:val="000000" w:themeColor="text1"/>
          <w:sz w:val="28"/>
          <w:szCs w:val="28"/>
        </w:rPr>
        <w:t xml:space="preserve"> Республики Башкортостан (далее - финансовый орган Администрации) для исполнения бюджета городского округа, и отражаются на лицевых счетах, открываемых в финансовом органе Администрации в установленном им порядке.</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9. Контроль целевого, эффективного использования бюджетных инвестиций осуществляется муниципальным заказчиком и органом муниципального финансового контроля в порядке, установленном действующим законодательством Российской Федерации и заключенными соглашениями.</w:t>
      </w:r>
    </w:p>
    <w:p w:rsidR="0030269C" w:rsidRPr="0030269C" w:rsidRDefault="0030269C" w:rsidP="0030269C">
      <w:pPr>
        <w:pStyle w:val="ConsPlusNormal0"/>
        <w:jc w:val="both"/>
        <w:rPr>
          <w:rFonts w:eastAsia="Times New Roman"/>
          <w:color w:val="000000" w:themeColor="text1"/>
          <w:sz w:val="28"/>
          <w:szCs w:val="28"/>
        </w:rPr>
      </w:pPr>
    </w:p>
    <w:p w:rsidR="00260B94" w:rsidRDefault="00260B94" w:rsidP="0030269C">
      <w:pPr>
        <w:pStyle w:val="ConsPlusTitle0"/>
        <w:jc w:val="center"/>
        <w:outlineLvl w:val="1"/>
        <w:rPr>
          <w:rFonts w:ascii="Times New Roman" w:eastAsia="Times New Roman" w:hAnsi="Times New Roman" w:cs="Times New Roman"/>
          <w:b w:val="0"/>
          <w:color w:val="000000" w:themeColor="text1"/>
          <w:sz w:val="28"/>
          <w:szCs w:val="28"/>
        </w:rPr>
      </w:pPr>
    </w:p>
    <w:p w:rsidR="0030269C" w:rsidRPr="00F55658" w:rsidRDefault="00F55658" w:rsidP="004F5A72">
      <w:pPr>
        <w:pStyle w:val="ConsPlusTitle0"/>
        <w:numPr>
          <w:ilvl w:val="0"/>
          <w:numId w:val="3"/>
        </w:numPr>
        <w:jc w:val="center"/>
        <w:outlineLvl w:val="1"/>
        <w:rPr>
          <w:rFonts w:ascii="Times New Roman" w:eastAsia="Times New Roman" w:hAnsi="Times New Roman" w:cs="Times New Roman"/>
          <w:b w:val="0"/>
          <w:color w:val="000000" w:themeColor="text1"/>
          <w:sz w:val="28"/>
          <w:szCs w:val="28"/>
        </w:rPr>
      </w:pPr>
      <w:r w:rsidRPr="00F55658">
        <w:rPr>
          <w:rFonts w:ascii="Times New Roman" w:eastAsia="Times New Roman" w:hAnsi="Times New Roman" w:cs="Times New Roman"/>
          <w:b w:val="0"/>
          <w:color w:val="000000" w:themeColor="text1"/>
          <w:sz w:val="28"/>
          <w:szCs w:val="28"/>
        </w:rPr>
        <w:t xml:space="preserve"> Порядок принятия решений о предоставлении субсидий организациям на осуществление капитальных вложений</w:t>
      </w:r>
    </w:p>
    <w:p w:rsidR="0030269C" w:rsidRPr="0030269C" w:rsidRDefault="0030269C" w:rsidP="0030269C">
      <w:pPr>
        <w:pStyle w:val="ConsPlusNormal0"/>
        <w:jc w:val="both"/>
        <w:rPr>
          <w:rFonts w:eastAsia="Times New Roman"/>
          <w:color w:val="000000" w:themeColor="text1"/>
          <w:sz w:val="28"/>
          <w:szCs w:val="28"/>
        </w:rPr>
      </w:pPr>
    </w:p>
    <w:p w:rsidR="0030269C" w:rsidRPr="0030269C" w:rsidRDefault="0030269C" w:rsidP="0030269C">
      <w:pPr>
        <w:pStyle w:val="ConsPlusNormal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1. Принятие решения о предоставлении субсидий организациям в виде субсидии на осуществление организациями капитальных вложений в строительство </w:t>
      </w:r>
      <w:r w:rsidRPr="0030269C">
        <w:rPr>
          <w:rFonts w:eastAsia="Times New Roman"/>
          <w:color w:val="000000" w:themeColor="text1"/>
          <w:sz w:val="28"/>
          <w:szCs w:val="28"/>
        </w:rPr>
        <w:lastRenderedPageBreak/>
        <w:t xml:space="preserve">(реконструкцию) объектов капитального строительства муниципальной собственности или в приобретение объектов недвижимого имущества в муниципальную собственность городского округа осуществляется в порядке, предусмотренном для принятия решения о подготовке и реализации бюджетных инвестиций, утвержденном </w:t>
      </w:r>
      <w:hyperlink w:anchor="P56" w:tooltip="II. ПОРЯДОК ПРИНЯТИЯ РЕШЕНИЙ О ПОДГОТОВКЕ И РЕАЛИЗАЦИИ">
        <w:r w:rsidRPr="0030269C">
          <w:rPr>
            <w:rFonts w:eastAsia="Times New Roman"/>
            <w:color w:val="000000" w:themeColor="text1"/>
            <w:sz w:val="28"/>
            <w:szCs w:val="28"/>
          </w:rPr>
          <w:t>разделом 2</w:t>
        </w:r>
      </w:hyperlink>
      <w:r w:rsidRPr="0030269C">
        <w:rPr>
          <w:rFonts w:eastAsia="Times New Roman"/>
          <w:color w:val="000000" w:themeColor="text1"/>
          <w:sz w:val="28"/>
          <w:szCs w:val="28"/>
        </w:rPr>
        <w:t xml:space="preserve"> настоящего Порядка.</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2. Не допускается при исполнении бюджета городского округа предоставление субсидии,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Принятие решения в отношении объектов капитального строительства или объектов недвижимого имущества</w:t>
      </w:r>
      <w:r w:rsidR="00096C1F">
        <w:rPr>
          <w:rFonts w:eastAsia="Times New Roman"/>
          <w:color w:val="000000" w:themeColor="text1"/>
          <w:sz w:val="28"/>
          <w:szCs w:val="28"/>
        </w:rPr>
        <w:t xml:space="preserve"> о предоставлении субсидий</w:t>
      </w:r>
      <w:r w:rsidRPr="0030269C">
        <w:rPr>
          <w:rFonts w:eastAsia="Times New Roman"/>
          <w:color w:val="000000" w:themeColor="text1"/>
          <w:sz w:val="28"/>
          <w:szCs w:val="28"/>
        </w:rPr>
        <w:t>, по которым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3. Субсидия, предоставляемая организациям, не направляется на финансовое обеспечение следующих работ:</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1) разработка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бытового назначения), и проведение инженерных изысканий, выполняемых для подготовки такой проектной документации;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2) проведение государственной экспертизы проектной документации и результатов инженерных изысканий;</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3) проведение проверки достоверности определения сметной стоимости объектов капитального строительства, финансовое обеспечение строительства (реконструкции) которых планируется осуществлять с использованием субсидии.</w:t>
      </w:r>
    </w:p>
    <w:p w:rsidR="0030269C" w:rsidRPr="0026442D" w:rsidRDefault="0030269C" w:rsidP="0030269C">
      <w:pPr>
        <w:pStyle w:val="ConsPlusNormal0"/>
        <w:jc w:val="both"/>
        <w:rPr>
          <w:rFonts w:eastAsia="Times New Roman"/>
          <w:b/>
          <w:color w:val="000000" w:themeColor="text1"/>
          <w:sz w:val="28"/>
          <w:szCs w:val="28"/>
        </w:rPr>
      </w:pPr>
    </w:p>
    <w:p w:rsidR="0030269C" w:rsidRPr="00F55658" w:rsidRDefault="00F55658" w:rsidP="004F5A72">
      <w:pPr>
        <w:pStyle w:val="ConsPlusTitle0"/>
        <w:numPr>
          <w:ilvl w:val="0"/>
          <w:numId w:val="3"/>
        </w:numPr>
        <w:jc w:val="center"/>
        <w:outlineLvl w:val="1"/>
        <w:rPr>
          <w:rFonts w:ascii="Times New Roman" w:eastAsia="Times New Roman" w:hAnsi="Times New Roman" w:cs="Times New Roman"/>
          <w:b w:val="0"/>
          <w:color w:val="000000" w:themeColor="text1"/>
          <w:sz w:val="28"/>
          <w:szCs w:val="28"/>
        </w:rPr>
      </w:pPr>
      <w:r w:rsidRPr="00F55658">
        <w:rPr>
          <w:rFonts w:ascii="Times New Roman" w:eastAsia="Times New Roman" w:hAnsi="Times New Roman" w:cs="Times New Roman"/>
          <w:b w:val="0"/>
          <w:color w:val="000000" w:themeColor="text1"/>
          <w:sz w:val="28"/>
          <w:szCs w:val="28"/>
        </w:rPr>
        <w:t>Порядок предоставления субсидий организациям на осуществление капитальных вложений</w:t>
      </w:r>
    </w:p>
    <w:p w:rsidR="0030269C" w:rsidRPr="0030269C" w:rsidRDefault="0030269C" w:rsidP="0030269C">
      <w:pPr>
        <w:pStyle w:val="ConsPlusNormal0"/>
        <w:jc w:val="both"/>
        <w:rPr>
          <w:rFonts w:eastAsia="Times New Roman"/>
          <w:color w:val="000000" w:themeColor="text1"/>
          <w:sz w:val="28"/>
          <w:szCs w:val="28"/>
        </w:rPr>
      </w:pPr>
    </w:p>
    <w:p w:rsidR="0030269C" w:rsidRPr="0030269C" w:rsidRDefault="0030269C" w:rsidP="0030269C">
      <w:pPr>
        <w:pStyle w:val="ConsPlusNormal0"/>
        <w:ind w:firstLine="540"/>
        <w:jc w:val="both"/>
        <w:rPr>
          <w:rFonts w:eastAsia="Times New Roman"/>
          <w:color w:val="000000" w:themeColor="text1"/>
          <w:sz w:val="28"/>
          <w:szCs w:val="28"/>
        </w:rPr>
      </w:pPr>
      <w:r w:rsidRPr="0030269C">
        <w:rPr>
          <w:rFonts w:eastAsia="Times New Roman"/>
          <w:color w:val="000000" w:themeColor="text1"/>
          <w:sz w:val="28"/>
          <w:szCs w:val="28"/>
        </w:rPr>
        <w:t>1. Субсидии предоставляются организациям в размере средств, предусмотренных решением о предоставлении субсидий, в пределах бюджетных средств, предусмотренных в бюджете городского округа на очередной финансовый год и плановый период, и лимитов бюджетных обязательств, доведенных в установленном порядке получателю бюджетных средств, на цели предоставления субсидий.</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lastRenderedPageBreak/>
        <w:t>2. Предоставление субсидии осуществляется в соответствии с соглашением, заключенным между Администрацией</w:t>
      </w:r>
      <w:r w:rsidR="0026442D">
        <w:rPr>
          <w:rFonts w:eastAsia="Times New Roman"/>
          <w:color w:val="000000" w:themeColor="text1"/>
          <w:sz w:val="28"/>
          <w:szCs w:val="28"/>
        </w:rPr>
        <w:t xml:space="preserve"> (ее отраслевыми (функциональными</w:t>
      </w:r>
      <w:r w:rsidRPr="0030269C">
        <w:rPr>
          <w:rFonts w:eastAsia="Times New Roman"/>
          <w:color w:val="000000" w:themeColor="text1"/>
          <w:sz w:val="28"/>
          <w:szCs w:val="28"/>
        </w:rPr>
        <w:t>)</w:t>
      </w:r>
      <w:r w:rsidR="0026442D">
        <w:rPr>
          <w:rFonts w:eastAsia="Times New Roman"/>
          <w:color w:val="000000" w:themeColor="text1"/>
          <w:sz w:val="28"/>
          <w:szCs w:val="28"/>
        </w:rPr>
        <w:t xml:space="preserve"> органами)</w:t>
      </w:r>
      <w:r w:rsidRPr="0030269C">
        <w:rPr>
          <w:rFonts w:eastAsia="Times New Roman"/>
          <w:color w:val="000000" w:themeColor="text1"/>
          <w:sz w:val="28"/>
          <w:szCs w:val="28"/>
        </w:rPr>
        <w:t xml:space="preserve"> как получателем средств бюджета городского округа, предоставляющим субсидию организации, и организацией (далее - соглашение о предоставлении субсидий) на срок, не превышающий срок действия утвержденных получателю средств бюджета городского округа, предоставляющему субсидию, лимитов бюджетных обязательств на предоставление субсидии. Решением о предоставлении субсидии, при</w:t>
      </w:r>
      <w:r w:rsidR="00112F37">
        <w:rPr>
          <w:rFonts w:eastAsia="Times New Roman"/>
          <w:color w:val="000000" w:themeColor="text1"/>
          <w:sz w:val="28"/>
          <w:szCs w:val="28"/>
        </w:rPr>
        <w:t>няты</w:t>
      </w:r>
      <w:r w:rsidRPr="0030269C">
        <w:rPr>
          <w:rFonts w:eastAsia="Times New Roman"/>
          <w:color w:val="000000" w:themeColor="text1"/>
          <w:sz w:val="28"/>
          <w:szCs w:val="28"/>
        </w:rPr>
        <w:t xml:space="preserve">м в порядке, установленном Бюджетным </w:t>
      </w:r>
      <w:hyperlink r:id="rId14" w:tooltip="&quot;Бюджетный кодекс Российской Федерации&quot; от 31.07.1998 N 145-ФЗ (ред. от 31.07.2025) {КонсультантПлюс}">
        <w:r w:rsidRPr="0030269C">
          <w:rPr>
            <w:rFonts w:eastAsia="Times New Roman"/>
            <w:color w:val="000000" w:themeColor="text1"/>
            <w:sz w:val="28"/>
            <w:szCs w:val="28"/>
          </w:rPr>
          <w:t>кодексом</w:t>
        </w:r>
      </w:hyperlink>
      <w:r w:rsidRPr="0030269C">
        <w:rPr>
          <w:rFonts w:eastAsia="Times New Roman"/>
          <w:color w:val="000000" w:themeColor="text1"/>
          <w:sz w:val="28"/>
          <w:szCs w:val="28"/>
        </w:rPr>
        <w:t xml:space="preserve"> Российской Федерации и иными нормативными правовыми актами, регулирующими бюджетные правоотношения, получателю бюджетных средств может быть предоставлено право заключать соглашения о предоставлении субсидий на срок, превышающий срок действия утвержденных ему лимитов бюджетных обязательств на предоставление субсидий.</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3. Соглашение о предоставлении субсидии может быть заключено в отношении нескольких объектов. Соглашение о предоставлении субсидии должно содержать в том числе:</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1) цель 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недвижимого имущества, рассчитанных в ценах соответствующих лет стоимости объекта капитального строительства (сметной или предполагаемой (предельной) либо стоимости приобретения объекта недвижимого имущества), соответствующих решению о предоставлении бюджетных инвестиций, а также с указанием рассчитанного в ценах соответствующих лет общего объема капитальных вложений, в том числе объема бюджетных ассигнований, предусмотренного главному распорядителю, соответствующего решению о предоставлении бюджетных инвестиций. Объем бюджетных инвестиций должен соответствовать объему бюджетных ассигнований на осуществление бюджетных инвестиций, предусмотренному муниципальной программой;</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2)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3) условие о соблюдении организацией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4) положения, устанавливающие обязанность муниципального автономного учреждения и муниципального унитарного предприятия по открытию в финансовом </w:t>
      </w:r>
      <w:r w:rsidRPr="0030269C">
        <w:rPr>
          <w:rFonts w:eastAsia="Times New Roman"/>
          <w:color w:val="000000" w:themeColor="text1"/>
          <w:sz w:val="28"/>
          <w:szCs w:val="28"/>
        </w:rPr>
        <w:lastRenderedPageBreak/>
        <w:t>органе Администрации лицевого счета по получению и использованию субсидий;</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5) сроки (порядок определения сроков) перечисления субсидии, а также положения, устанавливающие обязанность перечисления субсидии на лицевой счет по получению и использованию субсидий, открытый в финансовом органе Администрации;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6) положения, устанавливающие право Администрации на проведение проверок соблюдения организацией условий, установленных заключенным соглашением о предоставлении субсидии;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7)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8) порядок возврата сумм, использованных организацией, в случае установления по результатам проверок фактов нарушения целей и условий, определенных соглашением о предоставлении субсидии;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9) положения,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со финансировании капитальных вложений в объекты за счет иных источников финансирования в случае, если решением о предоставлении субсидий предусмотрено такое условие;</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10) порядок и сроки представления организацией отчетности об использовании субсидии;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 xml:space="preserve">11) случаи и порядок внесения изменений в соглашение о предоставлении субсидии, в том числе в случае уменьшения в соответствии с Бюджетным </w:t>
      </w:r>
      <w:hyperlink r:id="rId15" w:tooltip="&quot;Бюджетный кодекс Российской Федерации&quot; от 31.07.1998 N 145-ФЗ (ред. от 31.07.2025) {КонсультантПлюс}">
        <w:r w:rsidRPr="0030269C">
          <w:rPr>
            <w:rFonts w:eastAsia="Times New Roman"/>
            <w:color w:val="000000" w:themeColor="text1"/>
            <w:sz w:val="28"/>
            <w:szCs w:val="28"/>
          </w:rPr>
          <w:t>кодексом</w:t>
        </w:r>
      </w:hyperlink>
      <w:r w:rsidRPr="0030269C">
        <w:rPr>
          <w:rFonts w:eastAsia="Times New Roman"/>
          <w:color w:val="000000" w:themeColor="text1"/>
          <w:sz w:val="28"/>
          <w:szCs w:val="28"/>
        </w:rPr>
        <w:t xml:space="preserve">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4. Операции с субсидиями, поступающими организациям, учитываются на отдельных лицевых счетах, открываемых организациям в финансовом органе Администрации в порядке, установленном финансовым органом Администрации.</w:t>
      </w:r>
    </w:p>
    <w:p w:rsidR="0030269C" w:rsidRPr="0030269C" w:rsidRDefault="0030269C" w:rsidP="0030269C">
      <w:pPr>
        <w:pStyle w:val="ConsPlusNormal0"/>
        <w:spacing w:before="240"/>
        <w:ind w:firstLine="540"/>
        <w:jc w:val="both"/>
        <w:rPr>
          <w:rFonts w:eastAsia="Times New Roman"/>
          <w:color w:val="000000" w:themeColor="text1"/>
          <w:sz w:val="28"/>
          <w:szCs w:val="28"/>
        </w:rPr>
      </w:pPr>
      <w:r w:rsidRPr="0030269C">
        <w:rPr>
          <w:rFonts w:eastAsia="Times New Roman"/>
          <w:color w:val="000000" w:themeColor="text1"/>
          <w:sz w:val="28"/>
          <w:szCs w:val="28"/>
        </w:rPr>
        <w:t>5. Санкционирование расходов организаций,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установленном финансовым органом Администрации.</w:t>
      </w:r>
    </w:p>
    <w:p w:rsidR="0030269C" w:rsidRPr="0030269C" w:rsidRDefault="0030269C" w:rsidP="0030269C">
      <w:pPr>
        <w:pStyle w:val="ConsPlusNormal0"/>
        <w:spacing w:before="240"/>
        <w:ind w:firstLine="540"/>
        <w:jc w:val="both"/>
        <w:rPr>
          <w:rFonts w:eastAsia="Times New Roman"/>
          <w:color w:val="000000" w:themeColor="text1"/>
          <w:sz w:val="28"/>
          <w:szCs w:val="28"/>
        </w:rPr>
      </w:pPr>
    </w:p>
    <w:sectPr w:rsidR="0030269C" w:rsidRPr="0030269C">
      <w:headerReference w:type="default" r:id="rId16"/>
      <w:footerReference w:type="default" r:id="rId17"/>
      <w:headerReference w:type="first" r:id="rId18"/>
      <w:footerReference w:type="first" r:id="rId1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CF5" w:rsidRDefault="004C2CF5">
      <w:r>
        <w:separator/>
      </w:r>
    </w:p>
  </w:endnote>
  <w:endnote w:type="continuationSeparator" w:id="0">
    <w:p w:rsidR="004C2CF5" w:rsidRDefault="004C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11" w:rsidRDefault="00375611">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11" w:rsidRDefault="00375611">
    <w:pPr>
      <w:pStyle w:val="ConsPlusNormal0"/>
      <w:pBdr>
        <w:bottom w:val="single" w:sz="12" w:space="0" w:color="auto"/>
      </w:pBdr>
      <w:rPr>
        <w:sz w:val="2"/>
        <w:szCs w:val="2"/>
      </w:rPr>
    </w:pPr>
  </w:p>
  <w:p w:rsidR="00375611" w:rsidRDefault="007B1941">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CF5" w:rsidRDefault="004C2CF5">
      <w:r>
        <w:separator/>
      </w:r>
    </w:p>
  </w:footnote>
  <w:footnote w:type="continuationSeparator" w:id="0">
    <w:p w:rsidR="004C2CF5" w:rsidRDefault="004C2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48" w:rsidRDefault="00AA0748">
    <w:pPr>
      <w:pStyle w:val="a3"/>
      <w:jc w:val="center"/>
    </w:pPr>
  </w:p>
  <w:sdt>
    <w:sdtPr>
      <w:id w:val="-1085615613"/>
      <w:docPartObj>
        <w:docPartGallery w:val="Page Numbers (Top of Page)"/>
        <w:docPartUnique/>
      </w:docPartObj>
    </w:sdtPr>
    <w:sdtEndPr/>
    <w:sdtContent>
      <w:p w:rsidR="00AA0748" w:rsidRDefault="00AA0748">
        <w:pPr>
          <w:pStyle w:val="a3"/>
          <w:jc w:val="center"/>
        </w:pPr>
        <w:r>
          <w:fldChar w:fldCharType="begin"/>
        </w:r>
        <w:r>
          <w:instrText>PAGE   \* MERGEFORMAT</w:instrText>
        </w:r>
        <w:r>
          <w:fldChar w:fldCharType="separate"/>
        </w:r>
        <w:r w:rsidR="00D456AA">
          <w:rPr>
            <w:noProof/>
          </w:rPr>
          <w:t>2</w:t>
        </w:r>
        <w:r>
          <w:fldChar w:fldCharType="end"/>
        </w:r>
      </w:p>
    </w:sdtContent>
  </w:sdt>
  <w:p w:rsidR="00AA0748" w:rsidRDefault="00AA07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48" w:rsidRDefault="00AA0748">
    <w:pPr>
      <w:pStyle w:val="a3"/>
      <w:jc w:val="center"/>
    </w:pPr>
  </w:p>
  <w:p w:rsidR="00AA0748" w:rsidRDefault="00AA0748">
    <w:pPr>
      <w:pStyle w:val="a3"/>
      <w:jc w:val="center"/>
    </w:pPr>
  </w:p>
  <w:p w:rsidR="00AA0748" w:rsidRPr="00B507E0" w:rsidRDefault="00AA0748" w:rsidP="00B507E0">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11" w:rsidRDefault="00375611">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11" w:rsidRDefault="00375611">
    <w:pPr>
      <w:pStyle w:val="ConsPlusNormal0"/>
      <w:pBdr>
        <w:bottom w:val="single" w:sz="12" w:space="0" w:color="auto"/>
      </w:pBdr>
      <w:rPr>
        <w:sz w:val="2"/>
        <w:szCs w:val="2"/>
      </w:rPr>
    </w:pPr>
  </w:p>
  <w:p w:rsidR="00375611" w:rsidRDefault="00375611">
    <w:pPr>
      <w:pStyle w:val="ConsPlusNorm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43C"/>
    <w:multiLevelType w:val="hybridMultilevel"/>
    <w:tmpl w:val="4288F0E0"/>
    <w:lvl w:ilvl="0" w:tplc="8F042E3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731AAB"/>
    <w:multiLevelType w:val="multilevel"/>
    <w:tmpl w:val="9DA8B6DC"/>
    <w:lvl w:ilvl="0">
      <w:start w:val="1"/>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7AE14D43"/>
    <w:multiLevelType w:val="multilevel"/>
    <w:tmpl w:val="EED058E8"/>
    <w:lvl w:ilvl="0">
      <w:start w:val="1"/>
      <w:numFmt w:val="decimal"/>
      <w:lvlText w:val="%1."/>
      <w:lvlJc w:val="left"/>
      <w:pPr>
        <w:ind w:left="1308" w:hanging="600"/>
      </w:pPr>
      <w:rPr>
        <w:rFonts w:hint="default"/>
      </w:rPr>
    </w:lvl>
    <w:lvl w:ilvl="1">
      <w:start w:val="13"/>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611"/>
    <w:rsid w:val="00096C1F"/>
    <w:rsid w:val="00112F37"/>
    <w:rsid w:val="00260B94"/>
    <w:rsid w:val="0026442D"/>
    <w:rsid w:val="0030269C"/>
    <w:rsid w:val="003137A3"/>
    <w:rsid w:val="00375611"/>
    <w:rsid w:val="0045019B"/>
    <w:rsid w:val="00456AD3"/>
    <w:rsid w:val="004C2CF5"/>
    <w:rsid w:val="004F5A72"/>
    <w:rsid w:val="005819B4"/>
    <w:rsid w:val="007B1941"/>
    <w:rsid w:val="008F47B3"/>
    <w:rsid w:val="00960C9E"/>
    <w:rsid w:val="009954C5"/>
    <w:rsid w:val="00AA0748"/>
    <w:rsid w:val="00B32337"/>
    <w:rsid w:val="00CF687E"/>
    <w:rsid w:val="00D456AA"/>
    <w:rsid w:val="00E113D4"/>
    <w:rsid w:val="00E63A3A"/>
    <w:rsid w:val="00F55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F6CDEF-64DD-4E14-A131-D7A9BF28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AA0748"/>
    <w:pPr>
      <w:tabs>
        <w:tab w:val="center" w:pos="4677"/>
        <w:tab w:val="right" w:pos="9355"/>
      </w:tabs>
    </w:pPr>
  </w:style>
  <w:style w:type="character" w:customStyle="1" w:styleId="a4">
    <w:name w:val="Верхний колонтитул Знак"/>
    <w:basedOn w:val="a0"/>
    <w:link w:val="a3"/>
    <w:uiPriority w:val="99"/>
    <w:rsid w:val="00AA0748"/>
  </w:style>
  <w:style w:type="paragraph" w:styleId="a5">
    <w:name w:val="footer"/>
    <w:basedOn w:val="a"/>
    <w:link w:val="a6"/>
    <w:uiPriority w:val="99"/>
    <w:unhideWhenUsed/>
    <w:rsid w:val="00AA0748"/>
    <w:pPr>
      <w:tabs>
        <w:tab w:val="center" w:pos="4677"/>
        <w:tab w:val="right" w:pos="9355"/>
      </w:tabs>
    </w:pPr>
  </w:style>
  <w:style w:type="character" w:customStyle="1" w:styleId="a6">
    <w:name w:val="Нижний колонтитул Знак"/>
    <w:basedOn w:val="a0"/>
    <w:link w:val="a5"/>
    <w:uiPriority w:val="99"/>
    <w:rsid w:val="00AA0748"/>
  </w:style>
  <w:style w:type="paragraph" w:styleId="a7">
    <w:name w:val="List Paragraph"/>
    <w:basedOn w:val="a"/>
    <w:link w:val="a8"/>
    <w:uiPriority w:val="34"/>
    <w:qFormat/>
    <w:rsid w:val="00AA0748"/>
    <w:pPr>
      <w:ind w:left="720"/>
      <w:contextualSpacing/>
    </w:pPr>
    <w:rPr>
      <w:rFonts w:ascii="Calibri" w:eastAsia="Calibri" w:hAnsi="Calibri" w:cs="Times New Roman"/>
      <w:sz w:val="24"/>
      <w:szCs w:val="24"/>
      <w:lang w:eastAsia="en-US"/>
    </w:rPr>
  </w:style>
  <w:style w:type="paragraph" w:styleId="3">
    <w:name w:val="Body Text Indent 3"/>
    <w:basedOn w:val="a"/>
    <w:link w:val="30"/>
    <w:rsid w:val="00AA0748"/>
    <w:pPr>
      <w:autoSpaceDE w:val="0"/>
      <w:autoSpaceDN w:val="0"/>
      <w:adjustRightInd w:val="0"/>
      <w:ind w:firstLine="15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AA0748"/>
    <w:rPr>
      <w:rFonts w:ascii="Times New Roman" w:eastAsia="Times New Roman" w:hAnsi="Times New Roman" w:cs="Times New Roman"/>
      <w:sz w:val="28"/>
      <w:szCs w:val="24"/>
    </w:rPr>
  </w:style>
  <w:style w:type="paragraph" w:styleId="a9">
    <w:name w:val="No Spacing"/>
    <w:uiPriority w:val="1"/>
    <w:qFormat/>
    <w:rsid w:val="00AA0748"/>
    <w:rPr>
      <w:rFonts w:ascii="Calibri" w:eastAsia="Calibri" w:hAnsi="Calibri" w:cs="Times New Roman"/>
      <w:lang w:eastAsia="en-US"/>
    </w:rPr>
  </w:style>
  <w:style w:type="character" w:customStyle="1" w:styleId="a8">
    <w:name w:val="Абзац списка Знак"/>
    <w:link w:val="a7"/>
    <w:uiPriority w:val="34"/>
    <w:qFormat/>
    <w:locked/>
    <w:rsid w:val="00AA0748"/>
    <w:rPr>
      <w:rFonts w:ascii="Calibri" w:eastAsia="Calibri" w:hAnsi="Calibri" w:cs="Times New Roman"/>
      <w:sz w:val="24"/>
      <w:szCs w:val="24"/>
      <w:lang w:eastAsia="en-US"/>
    </w:rPr>
  </w:style>
  <w:style w:type="paragraph" w:styleId="aa">
    <w:name w:val="Balloon Text"/>
    <w:basedOn w:val="a"/>
    <w:link w:val="ab"/>
    <w:uiPriority w:val="99"/>
    <w:semiHidden/>
    <w:unhideWhenUsed/>
    <w:rsid w:val="00CF687E"/>
    <w:rPr>
      <w:rFonts w:ascii="Segoe UI" w:hAnsi="Segoe UI" w:cs="Segoe UI"/>
      <w:sz w:val="18"/>
      <w:szCs w:val="18"/>
    </w:rPr>
  </w:style>
  <w:style w:type="character" w:customStyle="1" w:styleId="ab">
    <w:name w:val="Текст выноски Знак"/>
    <w:basedOn w:val="a0"/>
    <w:link w:val="aa"/>
    <w:uiPriority w:val="99"/>
    <w:semiHidden/>
    <w:rsid w:val="00CF6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41&amp;date=27.08.2025&amp;dst=103433&amp;field=134" TargetMode="External"/><Relationship Id="rId13" Type="http://schemas.openxmlformats.org/officeDocument/2006/relationships/hyperlink" Target="https://login.consultant.ru/link/?req=doc&amp;base=LAW&amp;n=511241&amp;date=27.08.2025"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511241&amp;date=27.08.2025" TargetMode="External"/><Relationship Id="rId10" Type="http://schemas.openxmlformats.org/officeDocument/2006/relationships/hyperlink" Target="https://login.consultant.ru/link/?req=doc&amp;base=RLAW140&amp;n=171492&amp;date=27.08.2025&amp;dst=100745&amp;field=13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511241&amp;date=27.08.2025&amp;dst=103458&amp;field=134" TargetMode="External"/><Relationship Id="rId14" Type="http://schemas.openxmlformats.org/officeDocument/2006/relationships/hyperlink" Target="https://login.consultant.ru/link/?req=doc&amp;base=LAW&amp;n=511241&amp;date=27.08.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A6D9C-906C-4DAF-A463-0C593005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4011</Words>
  <Characters>22867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городского округа г. Уфа РБ от 23.04.2019 N 567
(ред. от 01.10.2019)
"Об утверждении Порядка финансирования объектов городской адресной инвестиционной программы городского округа город Уфа Республики Башкортостан"</vt:lpstr>
    </vt:vector>
  </TitlesOfParts>
  <Company>КонсультантПлюс Версия 4024.00.50</Company>
  <LinksUpToDate>false</LinksUpToDate>
  <CharactersWithSpaces>26825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городского округа г. Уфа РБ от 23.04.2019 N 567
(ред. от 01.10.2019)
"Об утверждении Порядка финансирования объектов городской адресной инвестиционной программы городского округа город Уфа Республики Башкортостан"</dc:title>
  <dc:creator>Сиразтдинова Вилена Вильдановна</dc:creator>
  <cp:lastModifiedBy>Николаева Лейсан Мунировна</cp:lastModifiedBy>
  <cp:revision>3</cp:revision>
  <cp:lastPrinted>2025-09-15T12:35:00Z</cp:lastPrinted>
  <dcterms:created xsi:type="dcterms:W3CDTF">2025-09-15T13:02:00Z</dcterms:created>
  <dcterms:modified xsi:type="dcterms:W3CDTF">2025-09-16T07:56:00Z</dcterms:modified>
</cp:coreProperties>
</file>